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3CA0" w14:textId="42EBB6B8" w:rsidR="004837EC" w:rsidRDefault="004837EC">
      <w:r>
        <w:rPr>
          <w:noProof/>
        </w:rPr>
        <w:drawing>
          <wp:inline distT="0" distB="0" distL="0" distR="0" wp14:anchorId="67CD81EA" wp14:editId="1FCC8266">
            <wp:extent cx="6400800" cy="1600200"/>
            <wp:effectExtent l="0" t="0" r="0" b="0"/>
            <wp:docPr id="585164663" name="Picture 2"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64663" name="Picture 2" descr="A picture containing text, screenshot, fo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400800" cy="1600200"/>
                    </a:xfrm>
                    <a:prstGeom prst="rect">
                      <a:avLst/>
                    </a:prstGeom>
                  </pic:spPr>
                </pic:pic>
              </a:graphicData>
            </a:graphic>
          </wp:inline>
        </w:drawing>
      </w:r>
    </w:p>
    <w:p w14:paraId="66CCAAEC" w14:textId="006D71DD" w:rsidR="004837EC" w:rsidRDefault="004837EC" w:rsidP="004837EC">
      <w:pPr>
        <w:jc w:val="center"/>
        <w:rPr>
          <w:rFonts w:ascii="Congenial" w:hAnsi="Congenial" w:cs="Cavolini"/>
          <w:sz w:val="36"/>
          <w:szCs w:val="36"/>
        </w:rPr>
      </w:pPr>
      <w:r w:rsidRPr="004837EC">
        <w:rPr>
          <w:rFonts w:ascii="Congenial" w:hAnsi="Congenial" w:cs="Cavolini"/>
          <w:b/>
          <w:bCs/>
          <w:sz w:val="36"/>
          <w:szCs w:val="36"/>
          <w:u w:val="single"/>
        </w:rPr>
        <w:t>Your Will</w:t>
      </w:r>
    </w:p>
    <w:p w14:paraId="354FD3ED" w14:textId="324DD572" w:rsidR="004837EC" w:rsidRDefault="004837EC" w:rsidP="004837EC">
      <w:pPr>
        <w:rPr>
          <w:rFonts w:ascii="Congenial" w:hAnsi="Congenial" w:cs="Cavolini"/>
          <w:sz w:val="28"/>
          <w:szCs w:val="28"/>
        </w:rPr>
      </w:pPr>
      <w:r w:rsidRPr="004837EC">
        <w:rPr>
          <w:rFonts w:ascii="Congenial" w:hAnsi="Congenial" w:cs="Cavolini"/>
          <w:sz w:val="28"/>
          <w:szCs w:val="28"/>
          <w:u w:val="single"/>
        </w:rPr>
        <w:t>Costs</w:t>
      </w:r>
    </w:p>
    <w:p w14:paraId="62B0FBCF" w14:textId="7B51B456" w:rsidR="00107DC6" w:rsidRPr="00BE3A4C" w:rsidRDefault="004837EC" w:rsidP="00107DC6">
      <w:pPr>
        <w:rPr>
          <w:rFonts w:ascii="Congenial" w:hAnsi="Congenial" w:cs="Cavolini"/>
          <w:sz w:val="28"/>
          <w:szCs w:val="28"/>
        </w:rPr>
      </w:pPr>
      <w:r w:rsidRPr="00BE3A4C">
        <w:rPr>
          <w:rFonts w:ascii="Congenial" w:hAnsi="Congenial" w:cs="Cavolini"/>
          <w:sz w:val="28"/>
          <w:szCs w:val="28"/>
        </w:rPr>
        <w:t xml:space="preserve">Standard Will: </w:t>
      </w:r>
      <w:r w:rsidRPr="00BE3A4C">
        <w:rPr>
          <w:rFonts w:ascii="Congenial" w:hAnsi="Congenial" w:cs="Cavolini"/>
          <w:sz w:val="28"/>
          <w:szCs w:val="28"/>
        </w:rPr>
        <w:tab/>
      </w:r>
      <w:r w:rsidRPr="00BE3A4C">
        <w:rPr>
          <w:rFonts w:ascii="Congenial" w:hAnsi="Congenial" w:cs="Cavolini"/>
          <w:sz w:val="28"/>
          <w:szCs w:val="28"/>
        </w:rPr>
        <w:tab/>
      </w:r>
      <w:r w:rsidR="00107DC6" w:rsidRPr="00BE3A4C">
        <w:rPr>
          <w:rFonts w:ascii="Congenial" w:hAnsi="Congenial" w:cs="Cavolini"/>
          <w:sz w:val="28"/>
          <w:szCs w:val="28"/>
        </w:rPr>
        <w:tab/>
      </w:r>
      <w:r w:rsidR="00107DC6" w:rsidRPr="00BE3A4C">
        <w:rPr>
          <w:rFonts w:ascii="Congenial" w:hAnsi="Congenial" w:cs="Cavolini"/>
          <w:sz w:val="28"/>
          <w:szCs w:val="28"/>
        </w:rPr>
        <w:tab/>
      </w:r>
      <w:r w:rsidR="00BE3A4C">
        <w:rPr>
          <w:rFonts w:ascii="Congenial" w:hAnsi="Congenial" w:cs="Cavolini"/>
          <w:sz w:val="28"/>
          <w:szCs w:val="28"/>
        </w:rPr>
        <w:tab/>
      </w:r>
      <w:r w:rsidR="00107DC6" w:rsidRPr="00BE3A4C">
        <w:rPr>
          <w:rFonts w:ascii="Congenial" w:hAnsi="Congenial" w:cs="Cavolini"/>
          <w:sz w:val="28"/>
          <w:szCs w:val="28"/>
        </w:rPr>
        <w:tab/>
      </w:r>
      <w:r w:rsidRPr="00BE3A4C">
        <w:rPr>
          <w:rFonts w:ascii="Congenial" w:hAnsi="Congenial" w:cs="Cavolini"/>
          <w:sz w:val="28"/>
          <w:szCs w:val="28"/>
        </w:rPr>
        <w:t>£325 plus VAT (£390)</w:t>
      </w:r>
    </w:p>
    <w:p w14:paraId="3B98F470" w14:textId="09305EBB" w:rsidR="004837EC" w:rsidRPr="00BE3A4C" w:rsidRDefault="004837EC" w:rsidP="004837EC">
      <w:pPr>
        <w:rPr>
          <w:rFonts w:ascii="Congenial" w:hAnsi="Congenial" w:cs="Cavolini"/>
          <w:sz w:val="28"/>
          <w:szCs w:val="28"/>
        </w:rPr>
      </w:pPr>
      <w:r w:rsidRPr="00BE3A4C">
        <w:rPr>
          <w:rFonts w:ascii="Congenial" w:hAnsi="Congenial" w:cs="Cavolini"/>
          <w:sz w:val="28"/>
          <w:szCs w:val="28"/>
        </w:rPr>
        <w:t>Mirror Wills for a couple:</w:t>
      </w:r>
      <w:r w:rsidRPr="00BE3A4C">
        <w:rPr>
          <w:rFonts w:ascii="Congenial" w:hAnsi="Congenial" w:cs="Cavolini"/>
          <w:sz w:val="28"/>
          <w:szCs w:val="28"/>
        </w:rPr>
        <w:tab/>
      </w:r>
      <w:r w:rsidRPr="00BE3A4C">
        <w:rPr>
          <w:rFonts w:ascii="Congenial" w:hAnsi="Congenial" w:cs="Cavolini"/>
          <w:sz w:val="28"/>
          <w:szCs w:val="28"/>
        </w:rPr>
        <w:tab/>
      </w:r>
      <w:r w:rsidRPr="00BE3A4C">
        <w:rPr>
          <w:rFonts w:ascii="Congenial" w:hAnsi="Congenial" w:cs="Cavolini"/>
          <w:sz w:val="28"/>
          <w:szCs w:val="28"/>
        </w:rPr>
        <w:tab/>
      </w:r>
      <w:r w:rsidR="003F0AFD" w:rsidRPr="00BE3A4C">
        <w:rPr>
          <w:rFonts w:ascii="Congenial" w:hAnsi="Congenial" w:cs="Cavolini"/>
          <w:sz w:val="28"/>
          <w:szCs w:val="28"/>
        </w:rPr>
        <w:tab/>
      </w:r>
      <w:r w:rsidRPr="00BE3A4C">
        <w:rPr>
          <w:rFonts w:ascii="Congenial" w:hAnsi="Congenial" w:cs="Cavolini"/>
          <w:sz w:val="28"/>
          <w:szCs w:val="28"/>
        </w:rPr>
        <w:t>£</w:t>
      </w:r>
      <w:r w:rsidR="0099465F" w:rsidRPr="00BE3A4C">
        <w:rPr>
          <w:rFonts w:ascii="Congenial" w:hAnsi="Congenial" w:cs="Cavolini"/>
          <w:sz w:val="28"/>
          <w:szCs w:val="28"/>
        </w:rPr>
        <w:t>5</w:t>
      </w:r>
      <w:r w:rsidRPr="00BE3A4C">
        <w:rPr>
          <w:rFonts w:ascii="Congenial" w:hAnsi="Congenial" w:cs="Cavolini"/>
          <w:sz w:val="28"/>
          <w:szCs w:val="28"/>
        </w:rPr>
        <w:t>50 plus VAT (£</w:t>
      </w:r>
      <w:r w:rsidR="0099465F" w:rsidRPr="00BE3A4C">
        <w:rPr>
          <w:rFonts w:ascii="Congenial" w:hAnsi="Congenial" w:cs="Cavolini"/>
          <w:sz w:val="28"/>
          <w:szCs w:val="28"/>
        </w:rPr>
        <w:t>66</w:t>
      </w:r>
      <w:r w:rsidRPr="00BE3A4C">
        <w:rPr>
          <w:rFonts w:ascii="Congenial" w:hAnsi="Congenial" w:cs="Cavolini"/>
          <w:sz w:val="28"/>
          <w:szCs w:val="28"/>
        </w:rPr>
        <w:t>0)</w:t>
      </w:r>
    </w:p>
    <w:p w14:paraId="5B8051BA" w14:textId="3A590826" w:rsidR="00107DC6" w:rsidRPr="00BE3A4C" w:rsidRDefault="00107DC6" w:rsidP="00107DC6">
      <w:pPr>
        <w:ind w:right="5504"/>
        <w:rPr>
          <w:rFonts w:ascii="Congenial" w:hAnsi="Congenial" w:cs="Cavolini"/>
          <w:color w:val="767171" w:themeColor="background2" w:themeShade="80"/>
          <w:sz w:val="24"/>
          <w:szCs w:val="24"/>
        </w:rPr>
      </w:pPr>
      <w:r w:rsidRPr="00BE3A4C">
        <w:rPr>
          <w:rFonts w:ascii="Congenial" w:hAnsi="Congenial" w:cs="Cavolini"/>
          <w:color w:val="767171" w:themeColor="background2" w:themeShade="80"/>
          <w:sz w:val="24"/>
          <w:szCs w:val="24"/>
        </w:rPr>
        <w:t>Where we prepare Wills for a couple and the Wills are essentially identical, we apply a reduction to the second Will.  If the Wills are fundamentally different, then the Wills will be charged as individual Wills.</w:t>
      </w:r>
      <w:r w:rsidR="00BE3A4C">
        <w:rPr>
          <w:rFonts w:ascii="Congenial" w:hAnsi="Congenial" w:cs="Cavolini"/>
          <w:color w:val="767171" w:themeColor="background2" w:themeShade="80"/>
          <w:sz w:val="24"/>
          <w:szCs w:val="24"/>
        </w:rPr>
        <w:tab/>
      </w:r>
      <w:r w:rsidR="00BE3A4C">
        <w:rPr>
          <w:rFonts w:ascii="Congenial" w:hAnsi="Congenial" w:cs="Cavolini"/>
          <w:color w:val="767171" w:themeColor="background2" w:themeShade="80"/>
          <w:sz w:val="24"/>
          <w:szCs w:val="24"/>
        </w:rPr>
        <w:tab/>
      </w:r>
    </w:p>
    <w:p w14:paraId="25C329F3" w14:textId="42A9BE6A" w:rsidR="002E49BB" w:rsidRDefault="002E49BB" w:rsidP="004837EC">
      <w:pPr>
        <w:rPr>
          <w:rFonts w:ascii="Congenial" w:hAnsi="Congenial" w:cs="Cavolini"/>
          <w:sz w:val="28"/>
          <w:szCs w:val="28"/>
        </w:rPr>
      </w:pPr>
      <w:r>
        <w:rPr>
          <w:rFonts w:ascii="Congenial" w:hAnsi="Congenial" w:cs="Cavolini"/>
          <w:sz w:val="28"/>
          <w:szCs w:val="28"/>
        </w:rPr>
        <w:t>Bare trust within a standard Will:</w:t>
      </w:r>
      <w:r>
        <w:rPr>
          <w:rFonts w:ascii="Congenial" w:hAnsi="Congenial" w:cs="Cavolini"/>
          <w:sz w:val="28"/>
          <w:szCs w:val="28"/>
        </w:rPr>
        <w:tab/>
      </w:r>
      <w:r>
        <w:rPr>
          <w:rFonts w:ascii="Congenial" w:hAnsi="Congenial" w:cs="Cavolini"/>
          <w:sz w:val="28"/>
          <w:szCs w:val="28"/>
        </w:rPr>
        <w:tab/>
      </w:r>
      <w:r>
        <w:rPr>
          <w:rFonts w:ascii="Congenial" w:hAnsi="Congenial" w:cs="Cavolini"/>
          <w:sz w:val="28"/>
          <w:szCs w:val="28"/>
        </w:rPr>
        <w:tab/>
        <w:t>£75 plus VAT (£90)</w:t>
      </w:r>
    </w:p>
    <w:p w14:paraId="21217779" w14:textId="4C481402" w:rsidR="002E49BB" w:rsidRDefault="002E49BB" w:rsidP="002E49BB">
      <w:pPr>
        <w:ind w:right="5221"/>
        <w:rPr>
          <w:rFonts w:ascii="Congenial" w:hAnsi="Congenial" w:cs="Cavolini"/>
          <w:sz w:val="28"/>
          <w:szCs w:val="28"/>
        </w:rPr>
      </w:pPr>
      <w:r w:rsidRPr="00BE3A4C">
        <w:rPr>
          <w:rFonts w:ascii="Congenial" w:hAnsi="Congenial" w:cs="Cavolini"/>
          <w:color w:val="767171" w:themeColor="background2" w:themeShade="80"/>
          <w:sz w:val="24"/>
          <w:szCs w:val="24"/>
        </w:rPr>
        <w:t>Where</w:t>
      </w:r>
      <w:r>
        <w:rPr>
          <w:rFonts w:ascii="Congenial" w:hAnsi="Congenial" w:cs="Cavolini"/>
          <w:color w:val="767171" w:themeColor="background2" w:themeShade="80"/>
          <w:sz w:val="24"/>
          <w:szCs w:val="24"/>
        </w:rPr>
        <w:t xml:space="preserve"> a bare trust provision is made this will be an additional charge. </w:t>
      </w:r>
    </w:p>
    <w:p w14:paraId="7C76E6E3" w14:textId="57063F9C" w:rsidR="004837EC" w:rsidRPr="00BE3A4C" w:rsidRDefault="004837EC" w:rsidP="004837EC">
      <w:pPr>
        <w:rPr>
          <w:rFonts w:ascii="Congenial" w:hAnsi="Congenial" w:cs="Cavolini"/>
          <w:sz w:val="28"/>
          <w:szCs w:val="28"/>
        </w:rPr>
      </w:pPr>
      <w:r w:rsidRPr="00BE3A4C">
        <w:rPr>
          <w:rFonts w:ascii="Congenial" w:hAnsi="Congenial" w:cs="Cavolini"/>
          <w:sz w:val="28"/>
          <w:szCs w:val="28"/>
        </w:rPr>
        <w:t>Trust Will:</w:t>
      </w:r>
      <w:r w:rsidRPr="00BE3A4C">
        <w:rPr>
          <w:rFonts w:ascii="Congenial" w:hAnsi="Congenial" w:cs="Cavolini"/>
          <w:sz w:val="28"/>
          <w:szCs w:val="28"/>
        </w:rPr>
        <w:tab/>
      </w:r>
      <w:r w:rsidRPr="00BE3A4C">
        <w:rPr>
          <w:rFonts w:ascii="Congenial" w:hAnsi="Congenial" w:cs="Cavolini"/>
          <w:sz w:val="28"/>
          <w:szCs w:val="28"/>
        </w:rPr>
        <w:tab/>
      </w:r>
      <w:r w:rsidRPr="00BE3A4C">
        <w:rPr>
          <w:rFonts w:ascii="Congenial" w:hAnsi="Congenial" w:cs="Cavolini"/>
          <w:sz w:val="28"/>
          <w:szCs w:val="28"/>
        </w:rPr>
        <w:tab/>
      </w:r>
      <w:r w:rsidRPr="00BE3A4C">
        <w:rPr>
          <w:rFonts w:ascii="Congenial" w:hAnsi="Congenial" w:cs="Cavolini"/>
          <w:sz w:val="28"/>
          <w:szCs w:val="28"/>
        </w:rPr>
        <w:tab/>
      </w:r>
      <w:r w:rsidRPr="00BE3A4C">
        <w:rPr>
          <w:rFonts w:ascii="Congenial" w:hAnsi="Congenial" w:cs="Cavolini"/>
          <w:sz w:val="28"/>
          <w:szCs w:val="28"/>
        </w:rPr>
        <w:tab/>
      </w:r>
      <w:r w:rsidR="00BE3A4C">
        <w:rPr>
          <w:rFonts w:ascii="Congenial" w:hAnsi="Congenial" w:cs="Cavolini"/>
          <w:sz w:val="28"/>
          <w:szCs w:val="28"/>
        </w:rPr>
        <w:tab/>
      </w:r>
      <w:r w:rsidRPr="00BE3A4C">
        <w:rPr>
          <w:rFonts w:ascii="Congenial" w:hAnsi="Congenial" w:cs="Cavolini"/>
          <w:sz w:val="28"/>
          <w:szCs w:val="28"/>
        </w:rPr>
        <w:tab/>
        <w:t>£625 plus VAT (£</w:t>
      </w:r>
      <w:r w:rsidR="00107DC6" w:rsidRPr="00BE3A4C">
        <w:rPr>
          <w:rFonts w:ascii="Congenial" w:hAnsi="Congenial" w:cs="Cavolini"/>
          <w:sz w:val="28"/>
          <w:szCs w:val="28"/>
        </w:rPr>
        <w:t>750)</w:t>
      </w:r>
    </w:p>
    <w:p w14:paraId="44D3E784" w14:textId="11BD67C5" w:rsidR="00107DC6" w:rsidRPr="00BE3A4C" w:rsidRDefault="00107DC6" w:rsidP="00107DC6">
      <w:pPr>
        <w:ind w:right="5504"/>
        <w:rPr>
          <w:rFonts w:ascii="Congenial" w:hAnsi="Congenial" w:cs="Cavolini"/>
          <w:sz w:val="24"/>
          <w:szCs w:val="24"/>
        </w:rPr>
      </w:pPr>
      <w:r w:rsidRPr="00BE3A4C">
        <w:rPr>
          <w:rFonts w:ascii="Congenial" w:hAnsi="Congenial" w:cs="Cavolini"/>
          <w:color w:val="767171" w:themeColor="background2" w:themeShade="80"/>
          <w:sz w:val="24"/>
          <w:szCs w:val="24"/>
        </w:rPr>
        <w:t>Where</w:t>
      </w:r>
      <w:r w:rsidRPr="00BE3A4C">
        <w:rPr>
          <w:rFonts w:ascii="Congenial" w:hAnsi="Congenial" w:cs="Cavolini"/>
          <w:color w:val="767171" w:themeColor="background2" w:themeShade="80"/>
          <w:sz w:val="24"/>
          <w:szCs w:val="24"/>
        </w:rPr>
        <w:t xml:space="preserve"> you</w:t>
      </w:r>
      <w:r w:rsidR="0099465F" w:rsidRPr="00BE3A4C">
        <w:rPr>
          <w:rFonts w:ascii="Congenial" w:hAnsi="Congenial" w:cs="Cavolini"/>
          <w:color w:val="767171" w:themeColor="background2" w:themeShade="80"/>
          <w:sz w:val="24"/>
          <w:szCs w:val="24"/>
        </w:rPr>
        <w:t>r</w:t>
      </w:r>
      <w:r w:rsidRPr="00BE3A4C">
        <w:rPr>
          <w:rFonts w:ascii="Congenial" w:hAnsi="Congenial" w:cs="Cavolini"/>
          <w:color w:val="767171" w:themeColor="background2" w:themeShade="80"/>
          <w:sz w:val="24"/>
          <w:szCs w:val="24"/>
        </w:rPr>
        <w:t xml:space="preserve"> Will involves a trust, this becomes more complex and additional advice is required.  We enclose some information relating to trusts for you to consider.</w:t>
      </w:r>
    </w:p>
    <w:p w14:paraId="2BD7AC2C" w14:textId="1FAEF48B" w:rsidR="0099465F" w:rsidRPr="00BE3A4C" w:rsidRDefault="0099465F" w:rsidP="0099465F">
      <w:pPr>
        <w:rPr>
          <w:rFonts w:ascii="Congenial" w:hAnsi="Congenial" w:cs="Cavolini"/>
          <w:sz w:val="28"/>
          <w:szCs w:val="28"/>
        </w:rPr>
      </w:pPr>
      <w:r w:rsidRPr="00BE3A4C">
        <w:rPr>
          <w:rFonts w:ascii="Congenial" w:hAnsi="Congenial" w:cs="Cavolini"/>
          <w:sz w:val="28"/>
          <w:szCs w:val="28"/>
        </w:rPr>
        <w:t xml:space="preserve">Mirror </w:t>
      </w:r>
      <w:r w:rsidRPr="00BE3A4C">
        <w:rPr>
          <w:rFonts w:ascii="Congenial" w:hAnsi="Congenial" w:cs="Cavolini"/>
          <w:sz w:val="28"/>
          <w:szCs w:val="28"/>
        </w:rPr>
        <w:t>Trust Will:</w:t>
      </w:r>
      <w:r w:rsidRPr="00BE3A4C">
        <w:rPr>
          <w:rFonts w:ascii="Congenial" w:hAnsi="Congenial" w:cs="Cavolini"/>
          <w:sz w:val="28"/>
          <w:szCs w:val="28"/>
        </w:rPr>
        <w:tab/>
      </w:r>
      <w:r w:rsidRPr="00BE3A4C">
        <w:rPr>
          <w:rFonts w:ascii="Congenial" w:hAnsi="Congenial" w:cs="Cavolini"/>
          <w:sz w:val="28"/>
          <w:szCs w:val="28"/>
        </w:rPr>
        <w:tab/>
      </w:r>
      <w:r w:rsidRPr="00BE3A4C">
        <w:rPr>
          <w:rFonts w:ascii="Congenial" w:hAnsi="Congenial" w:cs="Cavolini"/>
          <w:sz w:val="28"/>
          <w:szCs w:val="28"/>
        </w:rPr>
        <w:tab/>
      </w:r>
      <w:r w:rsidRPr="00BE3A4C">
        <w:rPr>
          <w:rFonts w:ascii="Congenial" w:hAnsi="Congenial" w:cs="Cavolini"/>
          <w:sz w:val="28"/>
          <w:szCs w:val="28"/>
        </w:rPr>
        <w:tab/>
      </w:r>
      <w:r w:rsidR="003F0AFD" w:rsidRPr="00BE3A4C">
        <w:rPr>
          <w:rFonts w:ascii="Congenial" w:hAnsi="Congenial" w:cs="Cavolini"/>
          <w:sz w:val="28"/>
          <w:szCs w:val="28"/>
        </w:rPr>
        <w:tab/>
      </w:r>
      <w:r w:rsidRPr="00BE3A4C">
        <w:rPr>
          <w:rFonts w:ascii="Congenial" w:hAnsi="Congenial" w:cs="Cavolini"/>
          <w:sz w:val="28"/>
          <w:szCs w:val="28"/>
        </w:rPr>
        <w:t>£</w:t>
      </w:r>
      <w:r w:rsidRPr="00BE3A4C">
        <w:rPr>
          <w:rFonts w:ascii="Congenial" w:hAnsi="Congenial" w:cs="Cavolini"/>
          <w:sz w:val="28"/>
          <w:szCs w:val="28"/>
        </w:rPr>
        <w:t>1050</w:t>
      </w:r>
      <w:r w:rsidRPr="00BE3A4C">
        <w:rPr>
          <w:rFonts w:ascii="Congenial" w:hAnsi="Congenial" w:cs="Cavolini"/>
          <w:sz w:val="28"/>
          <w:szCs w:val="28"/>
        </w:rPr>
        <w:t xml:space="preserve"> plus VAT (£</w:t>
      </w:r>
      <w:r w:rsidRPr="00BE3A4C">
        <w:rPr>
          <w:rFonts w:ascii="Congenial" w:hAnsi="Congenial" w:cs="Cavolini"/>
          <w:sz w:val="28"/>
          <w:szCs w:val="28"/>
        </w:rPr>
        <w:t>1260</w:t>
      </w:r>
      <w:r w:rsidRPr="00BE3A4C">
        <w:rPr>
          <w:rFonts w:ascii="Congenial" w:hAnsi="Congenial" w:cs="Cavolini"/>
          <w:sz w:val="28"/>
          <w:szCs w:val="28"/>
        </w:rPr>
        <w:t>)</w:t>
      </w:r>
    </w:p>
    <w:p w14:paraId="0BF4D2DA" w14:textId="71D36C74" w:rsidR="0099465F" w:rsidRPr="00BE3A4C" w:rsidRDefault="0099465F" w:rsidP="0099465F">
      <w:pPr>
        <w:ind w:right="5504"/>
        <w:rPr>
          <w:rFonts w:ascii="Congenial" w:hAnsi="Congenial" w:cs="Cavolini"/>
          <w:sz w:val="24"/>
          <w:szCs w:val="24"/>
        </w:rPr>
      </w:pPr>
      <w:r w:rsidRPr="00BE3A4C">
        <w:rPr>
          <w:rFonts w:ascii="Congenial" w:hAnsi="Congenial" w:cs="Cavolini"/>
          <w:color w:val="767171" w:themeColor="background2" w:themeShade="80"/>
          <w:sz w:val="24"/>
          <w:szCs w:val="24"/>
        </w:rPr>
        <w:t xml:space="preserve">As above, but where a couples Wills are essentially </w:t>
      </w:r>
      <w:proofErr w:type="spellStart"/>
      <w:r w:rsidRPr="00BE3A4C">
        <w:rPr>
          <w:rFonts w:ascii="Congenial" w:hAnsi="Congenial" w:cs="Cavolini"/>
          <w:color w:val="767171" w:themeColor="background2" w:themeShade="80"/>
          <w:sz w:val="24"/>
          <w:szCs w:val="24"/>
        </w:rPr>
        <w:t>identicial</w:t>
      </w:r>
      <w:proofErr w:type="spellEnd"/>
      <w:r w:rsidRPr="00BE3A4C">
        <w:rPr>
          <w:rFonts w:ascii="Congenial" w:hAnsi="Congenial" w:cs="Cavolini"/>
          <w:color w:val="767171" w:themeColor="background2" w:themeShade="80"/>
          <w:sz w:val="24"/>
          <w:szCs w:val="24"/>
        </w:rPr>
        <w:t>.</w:t>
      </w:r>
    </w:p>
    <w:p w14:paraId="23193672" w14:textId="15E82C59" w:rsidR="00107DC6" w:rsidRPr="00BE3A4C" w:rsidRDefault="00107DC6" w:rsidP="004837EC">
      <w:pPr>
        <w:rPr>
          <w:rFonts w:ascii="Congenial" w:hAnsi="Congenial" w:cs="Cavolini"/>
          <w:i/>
          <w:iCs/>
          <w:sz w:val="28"/>
          <w:szCs w:val="28"/>
        </w:rPr>
      </w:pPr>
      <w:r w:rsidRPr="00BE3A4C">
        <w:rPr>
          <w:rFonts w:ascii="Congenial" w:hAnsi="Congenial" w:cs="Cavolini"/>
          <w:sz w:val="28"/>
          <w:szCs w:val="28"/>
        </w:rPr>
        <w:t>Inheritance tax advice:</w:t>
      </w:r>
      <w:r w:rsidRPr="00BE3A4C">
        <w:rPr>
          <w:rFonts w:ascii="Congenial" w:hAnsi="Congenial" w:cs="Cavolini"/>
          <w:sz w:val="28"/>
          <w:szCs w:val="28"/>
        </w:rPr>
        <w:tab/>
      </w:r>
      <w:r w:rsidRPr="00BE3A4C">
        <w:rPr>
          <w:rFonts w:ascii="Congenial" w:hAnsi="Congenial" w:cs="Cavolini"/>
          <w:sz w:val="28"/>
          <w:szCs w:val="28"/>
        </w:rPr>
        <w:tab/>
      </w:r>
      <w:r w:rsidRPr="00BE3A4C">
        <w:rPr>
          <w:rFonts w:ascii="Congenial" w:hAnsi="Congenial" w:cs="Cavolini"/>
          <w:sz w:val="28"/>
          <w:szCs w:val="28"/>
        </w:rPr>
        <w:tab/>
      </w:r>
      <w:r w:rsidR="003F0AFD" w:rsidRPr="00BE3A4C">
        <w:rPr>
          <w:rFonts w:ascii="Congenial" w:hAnsi="Congenial" w:cs="Cavolini"/>
          <w:sz w:val="28"/>
          <w:szCs w:val="28"/>
        </w:rPr>
        <w:tab/>
      </w:r>
      <w:r w:rsidRPr="00BE3A4C">
        <w:rPr>
          <w:rFonts w:ascii="Congenial" w:hAnsi="Congenial" w:cs="Cavolini"/>
          <w:sz w:val="28"/>
          <w:szCs w:val="28"/>
        </w:rPr>
        <w:t>£295 plus VAT (</w:t>
      </w:r>
      <w:r w:rsidR="00F76523" w:rsidRPr="00BE3A4C">
        <w:rPr>
          <w:rFonts w:ascii="Congenial" w:hAnsi="Congenial" w:cs="Cavolini"/>
          <w:sz w:val="28"/>
          <w:szCs w:val="28"/>
        </w:rPr>
        <w:t xml:space="preserve">£354) </w:t>
      </w:r>
      <w:r w:rsidR="00F76523" w:rsidRPr="00BE3A4C">
        <w:rPr>
          <w:rFonts w:ascii="Congenial" w:hAnsi="Congenial" w:cs="Cavolini"/>
          <w:i/>
          <w:iCs/>
          <w:sz w:val="24"/>
          <w:szCs w:val="24"/>
        </w:rPr>
        <w:t>per hour</w:t>
      </w:r>
    </w:p>
    <w:p w14:paraId="0FF7ED64" w14:textId="548417CD" w:rsidR="00107DC6" w:rsidRPr="00BE3A4C" w:rsidRDefault="00107DC6" w:rsidP="00107DC6">
      <w:pPr>
        <w:ind w:right="5504"/>
        <w:rPr>
          <w:rFonts w:ascii="Congenial" w:hAnsi="Congenial" w:cs="Cavolini"/>
          <w:sz w:val="28"/>
          <w:szCs w:val="28"/>
        </w:rPr>
      </w:pPr>
      <w:r w:rsidRPr="00BE3A4C">
        <w:rPr>
          <w:rFonts w:ascii="Congenial" w:hAnsi="Congenial" w:cs="Cavolini"/>
          <w:color w:val="767171" w:themeColor="background2" w:themeShade="80"/>
          <w:sz w:val="24"/>
          <w:szCs w:val="24"/>
        </w:rPr>
        <w:t xml:space="preserve">Where </w:t>
      </w:r>
      <w:r w:rsidRPr="00BE3A4C">
        <w:rPr>
          <w:rFonts w:ascii="Congenial" w:hAnsi="Congenial" w:cs="Cavolini"/>
          <w:color w:val="767171" w:themeColor="background2" w:themeShade="80"/>
          <w:sz w:val="24"/>
          <w:szCs w:val="24"/>
        </w:rPr>
        <w:t>you require inheritance tax advice, this will be charged on a hourly rate depending on the complexity and amount of time involved.</w:t>
      </w:r>
    </w:p>
    <w:p w14:paraId="128B216D" w14:textId="310ED840" w:rsidR="0099465F" w:rsidRPr="00BE3A4C" w:rsidRDefault="0099465F" w:rsidP="004837EC">
      <w:pPr>
        <w:rPr>
          <w:rFonts w:ascii="Congenial" w:hAnsi="Congenial" w:cs="Cavolini"/>
          <w:i/>
          <w:iCs/>
          <w:sz w:val="24"/>
          <w:szCs w:val="24"/>
        </w:rPr>
      </w:pPr>
      <w:r w:rsidRPr="00BE3A4C">
        <w:rPr>
          <w:rFonts w:ascii="Congenial" w:hAnsi="Congenial" w:cs="Cavolini"/>
          <w:sz w:val="28"/>
          <w:szCs w:val="28"/>
        </w:rPr>
        <w:t>Property check:</w:t>
      </w:r>
      <w:r w:rsidRPr="00BE3A4C">
        <w:rPr>
          <w:rFonts w:ascii="Congenial" w:hAnsi="Congenial" w:cs="Cavolini"/>
          <w:sz w:val="28"/>
          <w:szCs w:val="28"/>
        </w:rPr>
        <w:tab/>
      </w:r>
      <w:r w:rsidRPr="00BE3A4C">
        <w:rPr>
          <w:rFonts w:ascii="Congenial" w:hAnsi="Congenial" w:cs="Cavolini"/>
          <w:sz w:val="28"/>
          <w:szCs w:val="28"/>
        </w:rPr>
        <w:tab/>
      </w:r>
      <w:r w:rsidRPr="00BE3A4C">
        <w:rPr>
          <w:rFonts w:ascii="Congenial" w:hAnsi="Congenial" w:cs="Cavolini"/>
          <w:sz w:val="28"/>
          <w:szCs w:val="28"/>
        </w:rPr>
        <w:tab/>
      </w:r>
      <w:r w:rsidRPr="00BE3A4C">
        <w:rPr>
          <w:rFonts w:ascii="Congenial" w:hAnsi="Congenial" w:cs="Cavolini"/>
          <w:sz w:val="28"/>
          <w:szCs w:val="28"/>
        </w:rPr>
        <w:tab/>
      </w:r>
      <w:r w:rsidRPr="00BE3A4C">
        <w:rPr>
          <w:rFonts w:ascii="Congenial" w:hAnsi="Congenial" w:cs="Cavolini"/>
          <w:sz w:val="28"/>
          <w:szCs w:val="28"/>
        </w:rPr>
        <w:tab/>
      </w:r>
      <w:r w:rsidR="00BE3A4C">
        <w:rPr>
          <w:rFonts w:ascii="Congenial" w:hAnsi="Congenial" w:cs="Cavolini"/>
          <w:sz w:val="28"/>
          <w:szCs w:val="28"/>
        </w:rPr>
        <w:tab/>
      </w:r>
      <w:r w:rsidRPr="00BE3A4C">
        <w:rPr>
          <w:rFonts w:ascii="Congenial" w:hAnsi="Congenial" w:cs="Cavolini"/>
          <w:sz w:val="28"/>
          <w:szCs w:val="28"/>
        </w:rPr>
        <w:t xml:space="preserve">£50 plus VAT (£60) </w:t>
      </w:r>
      <w:r w:rsidRPr="00BE3A4C">
        <w:rPr>
          <w:rFonts w:ascii="Congenial" w:hAnsi="Congenial" w:cs="Cavolini"/>
          <w:i/>
          <w:iCs/>
          <w:sz w:val="24"/>
          <w:szCs w:val="24"/>
        </w:rPr>
        <w:t>per property</w:t>
      </w:r>
    </w:p>
    <w:p w14:paraId="7452ECD5" w14:textId="60ACE273" w:rsidR="0099465F" w:rsidRPr="00BE3A4C" w:rsidRDefault="0099465F" w:rsidP="0099465F">
      <w:pPr>
        <w:ind w:right="5504"/>
        <w:rPr>
          <w:rFonts w:ascii="Congenial" w:hAnsi="Congenial" w:cs="Cavolini"/>
          <w:i/>
          <w:iCs/>
          <w:sz w:val="28"/>
          <w:szCs w:val="28"/>
        </w:rPr>
      </w:pPr>
      <w:r w:rsidRPr="00BE3A4C">
        <w:rPr>
          <w:rFonts w:ascii="Congenial" w:hAnsi="Congenial" w:cs="Cavolini"/>
          <w:color w:val="767171" w:themeColor="background2" w:themeShade="80"/>
          <w:sz w:val="24"/>
          <w:szCs w:val="24"/>
        </w:rPr>
        <w:t>Where</w:t>
      </w:r>
      <w:r w:rsidRPr="00BE3A4C">
        <w:rPr>
          <w:rFonts w:ascii="Congenial" w:hAnsi="Congenial" w:cs="Cavolini"/>
          <w:color w:val="767171" w:themeColor="background2" w:themeShade="80"/>
          <w:sz w:val="24"/>
          <w:szCs w:val="24"/>
        </w:rPr>
        <w:t xml:space="preserve"> you own property, we must carry out a Land Registry search and check the title so that we can check the ownership of the property to ensure that your Will is effective. </w:t>
      </w:r>
    </w:p>
    <w:p w14:paraId="4725DDEF" w14:textId="035C99F6" w:rsidR="00107DC6" w:rsidRPr="00BE3A4C" w:rsidRDefault="0099465F" w:rsidP="004837EC">
      <w:pPr>
        <w:rPr>
          <w:rFonts w:ascii="Congenial" w:hAnsi="Congenial" w:cs="Cavolini"/>
          <w:sz w:val="28"/>
          <w:szCs w:val="28"/>
        </w:rPr>
      </w:pPr>
      <w:r w:rsidRPr="00BE3A4C">
        <w:rPr>
          <w:rFonts w:ascii="Congenial" w:hAnsi="Congenial" w:cs="Cavolini"/>
          <w:sz w:val="28"/>
          <w:szCs w:val="28"/>
        </w:rPr>
        <w:t>Drafting amendments</w:t>
      </w:r>
    </w:p>
    <w:p w14:paraId="5953C83A" w14:textId="6E9647E2" w:rsidR="00107DC6" w:rsidRDefault="002E49BB" w:rsidP="004837EC">
      <w:pPr>
        <w:rPr>
          <w:rFonts w:ascii="Congenial" w:hAnsi="Congenial" w:cs="Cavolini"/>
          <w:sz w:val="28"/>
          <w:szCs w:val="28"/>
        </w:rPr>
      </w:pPr>
      <w:r>
        <w:rPr>
          <w:rFonts w:ascii="Congenial" w:hAnsi="Congenial" w:cs="Cavolini"/>
          <w:color w:val="767171" w:themeColor="background2" w:themeShade="80"/>
          <w:sz w:val="24"/>
          <w:szCs w:val="24"/>
        </w:rPr>
        <w:t>Upon receipt of the completed questionnaire, we will then prepare a draft for your approval</w:t>
      </w:r>
      <w:r w:rsidR="0099465F" w:rsidRPr="00BE3A4C">
        <w:rPr>
          <w:rFonts w:ascii="Congenial" w:hAnsi="Congenial" w:cs="Cavolini"/>
          <w:color w:val="767171" w:themeColor="background2" w:themeShade="80"/>
          <w:sz w:val="24"/>
          <w:szCs w:val="24"/>
        </w:rPr>
        <w:t xml:space="preserve"> </w:t>
      </w:r>
      <w:r>
        <w:rPr>
          <w:rFonts w:ascii="Congenial" w:hAnsi="Congenial" w:cs="Cavolini"/>
          <w:color w:val="767171" w:themeColor="background2" w:themeShade="80"/>
          <w:sz w:val="24"/>
          <w:szCs w:val="24"/>
        </w:rPr>
        <w:t>and the fees above will include any amendments to the first draft. If you require amendments to subsequent drafts, or change your mind over the type of Will required, then we reserve the right to make an additional charge in these circumstances.</w:t>
      </w:r>
    </w:p>
    <w:p w14:paraId="072FD4B3" w14:textId="50FF937E" w:rsidR="0099465F" w:rsidRDefault="0099465F">
      <w:pPr>
        <w:rPr>
          <w:rFonts w:ascii="Congenial" w:hAnsi="Congenial" w:cs="Cavolini"/>
          <w:sz w:val="28"/>
          <w:szCs w:val="28"/>
        </w:rPr>
      </w:pPr>
      <w:r>
        <w:rPr>
          <w:rFonts w:ascii="Congenial" w:hAnsi="Congenial" w:cs="Cavolini"/>
          <w:sz w:val="28"/>
          <w:szCs w:val="28"/>
        </w:rPr>
        <w:br w:type="page"/>
      </w:r>
    </w:p>
    <w:p w14:paraId="26432CE3" w14:textId="77777777" w:rsidR="003F0AFD" w:rsidRDefault="003F0AFD">
      <w:pPr>
        <w:rPr>
          <w:rFonts w:ascii="Congenial" w:hAnsi="Congenial" w:cs="Cavolini"/>
          <w:sz w:val="28"/>
          <w:szCs w:val="28"/>
          <w:u w:val="single"/>
        </w:rPr>
      </w:pPr>
      <w:r w:rsidRPr="003F0AFD">
        <w:rPr>
          <w:rFonts w:ascii="Congenial" w:hAnsi="Congenial" w:cs="Cavolini"/>
          <w:sz w:val="28"/>
          <w:szCs w:val="28"/>
          <w:u w:val="single"/>
        </w:rPr>
        <w:lastRenderedPageBreak/>
        <w:t>General information</w:t>
      </w:r>
    </w:p>
    <w:p w14:paraId="7A8F7180" w14:textId="7636C254" w:rsidR="00BE3A4C" w:rsidRPr="00BE3A4C" w:rsidRDefault="00BE3A4C">
      <w:pPr>
        <w:rPr>
          <w:rFonts w:ascii="Congenial" w:hAnsi="Congenial" w:cs="Cavolini"/>
          <w:b/>
          <w:bCs/>
          <w:sz w:val="24"/>
          <w:szCs w:val="24"/>
        </w:rPr>
      </w:pPr>
      <w:r w:rsidRPr="00BE3A4C">
        <w:rPr>
          <w:rFonts w:ascii="Congenial" w:hAnsi="Congenial" w:cs="Cavolini"/>
          <w:b/>
          <w:bCs/>
          <w:sz w:val="24"/>
          <w:szCs w:val="24"/>
        </w:rPr>
        <w:t xml:space="preserve">Inheritance tax </w:t>
      </w:r>
      <w:r>
        <w:rPr>
          <w:rFonts w:ascii="Congenial" w:hAnsi="Congenial" w:cs="Cavolini"/>
          <w:b/>
          <w:bCs/>
          <w:sz w:val="24"/>
          <w:szCs w:val="24"/>
        </w:rPr>
        <w:t>(IHT)</w:t>
      </w:r>
    </w:p>
    <w:p w14:paraId="2201437B" w14:textId="77777777" w:rsidR="00BE3A4C" w:rsidRPr="00BE3A4C" w:rsidRDefault="00BE3A4C" w:rsidP="00BE3A4C">
      <w:pPr>
        <w:rPr>
          <w:rFonts w:ascii="Congenial" w:hAnsi="Congenial" w:cs="Cavolini"/>
          <w:b/>
          <w:sz w:val="24"/>
          <w:szCs w:val="24"/>
        </w:rPr>
      </w:pPr>
      <w:r w:rsidRPr="00BE3A4C">
        <w:rPr>
          <w:rFonts w:ascii="Congenial" w:hAnsi="Congenial" w:cs="Cavolini"/>
          <w:b/>
          <w:sz w:val="24"/>
          <w:szCs w:val="24"/>
        </w:rPr>
        <w:t>What is IHT?</w:t>
      </w:r>
    </w:p>
    <w:p w14:paraId="258692F0"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IHT is primarily a charge on your assets on death, including your share of assets jointly held with others. Lifetime gifts made in the seven years before your death can also be brought back into account.</w:t>
      </w:r>
    </w:p>
    <w:p w14:paraId="36BFBF14"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IHT is also charged where an asset appears to have been given away but where, in fact, you retain the use of that asset.</w:t>
      </w:r>
    </w:p>
    <w:p w14:paraId="75123D73" w14:textId="77777777" w:rsidR="00BE3A4C" w:rsidRPr="00BE3A4C" w:rsidRDefault="00BE3A4C" w:rsidP="00BE3A4C">
      <w:pPr>
        <w:rPr>
          <w:rFonts w:ascii="Congenial" w:hAnsi="Congenial" w:cs="Cavolini"/>
          <w:b/>
          <w:sz w:val="24"/>
          <w:szCs w:val="24"/>
        </w:rPr>
      </w:pPr>
      <w:r w:rsidRPr="00BE3A4C">
        <w:rPr>
          <w:rFonts w:ascii="Congenial" w:hAnsi="Congenial" w:cs="Cavolini"/>
          <w:b/>
          <w:sz w:val="24"/>
          <w:szCs w:val="24"/>
        </w:rPr>
        <w:t>IHT, nil rate band and residence nil rate band</w:t>
      </w:r>
    </w:p>
    <w:p w14:paraId="57CC6727"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When you die, the IHT charge on your estate is at 0% on the nil rate band and at 40% on the remaining balance.</w:t>
      </w:r>
    </w:p>
    <w:p w14:paraId="579E1F1B"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The nil rate band is currently £325,000 and is set at that level until 6 April 2028. However, the nil rate band available on your death can vary as it can be used up by lifetime gifts made in the seven years before your death.</w:t>
      </w:r>
    </w:p>
    <w:p w14:paraId="681C23C6"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If you are married or in a civil partnership, your surviving spouse or civil partner can inherit the unused portion of your nil rate band on their subsequent death (the transferable nil rate band), to reduce the IHT payable on their estate. This claim is for the unused percentage, rather than the value of the unused amount at the time.</w:t>
      </w:r>
    </w:p>
    <w:p w14:paraId="1A956263"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If you give your home to direct descendants such as children and grandchildren or certain other beneficiaries, your estate can benefit from an additional residence nil rate band (RNRB). The other beneficiaries include adopted children, stepchildren and foster children, as well as the spouses and civil partners of all these beneficiaries. The RNRB may also be available if you sell your home and buy a less valuable property, or cease to own a property, and any part of your estate passes to these beneficiaries (this is known as a downsizing addition).</w:t>
      </w:r>
    </w:p>
    <w:p w14:paraId="6FEC2250"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If the RNRB applies, a further £175,000 of the estate could be taxed at 0%. The RNRB is frozen at £175,000 until 6 April 2028. You can also transfer unused RNRB from a deceased spouse or civil partner (known as brought-forward allowance). However, the RNRB of each individual is tapered if the value of their estate (before applying any IHT exemptions and reliefs) exceeds £2 million. This taper threshold is also frozen until 6 April 2028. Currently, the taper means that an estate worth more than £2.2 million cannot benefit from the RNRB.</w:t>
      </w:r>
    </w:p>
    <w:p w14:paraId="50ED59A9" w14:textId="77777777" w:rsidR="00BE3A4C" w:rsidRPr="00BE3A4C" w:rsidRDefault="00BE3A4C" w:rsidP="00BE3A4C">
      <w:pPr>
        <w:rPr>
          <w:rFonts w:ascii="Congenial" w:hAnsi="Congenial" w:cs="Cavolini"/>
          <w:b/>
          <w:sz w:val="24"/>
          <w:szCs w:val="24"/>
        </w:rPr>
      </w:pPr>
      <w:r w:rsidRPr="00BE3A4C">
        <w:rPr>
          <w:rFonts w:ascii="Congenial" w:hAnsi="Congenial" w:cs="Cavolini"/>
          <w:b/>
          <w:sz w:val="24"/>
          <w:szCs w:val="24"/>
        </w:rPr>
        <w:t>Main exemptions for lifetime gifts and on death</w:t>
      </w:r>
    </w:p>
    <w:p w14:paraId="3C959950"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Certain gifts are exempt from IHT and do not use up your nil rate band. The main exemptions are:</w:t>
      </w:r>
    </w:p>
    <w:p w14:paraId="522761A3"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Gifts to your spouse or civil partner (the spouse exemption).</w:t>
      </w:r>
    </w:p>
    <w:p w14:paraId="4BD9804F"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Gifts to charities established in the UK and, until April 2024, a small number of equivalent organisations in the European Union, Norway, Iceland and Liechtenstein that, immediately before 15 March 2023, were recognised by HMRC as qualifying for UK charitable reliefs and made a valid claim (the charity exemption).</w:t>
      </w:r>
    </w:p>
    <w:p w14:paraId="721C2539"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Gifts made regularly out of surplus income.</w:t>
      </w:r>
    </w:p>
    <w:p w14:paraId="3CCCE355"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There is an important restriction on the spouse exemption where a UK domiciled person leaves assets to their non-UK domiciled spouse or civil partner. If you think that this may apply to you, please ask us.</w:t>
      </w:r>
    </w:p>
    <w:p w14:paraId="1B3A15D0" w14:textId="77777777" w:rsidR="00BE3A4C" w:rsidRPr="00BE3A4C" w:rsidRDefault="00BE3A4C" w:rsidP="00BE3A4C">
      <w:pPr>
        <w:rPr>
          <w:rFonts w:ascii="Congenial" w:hAnsi="Congenial" w:cs="Cavolini"/>
          <w:b/>
          <w:sz w:val="24"/>
          <w:szCs w:val="24"/>
        </w:rPr>
      </w:pPr>
      <w:r w:rsidRPr="00BE3A4C">
        <w:rPr>
          <w:rFonts w:ascii="Congenial" w:hAnsi="Congenial" w:cs="Cavolini"/>
          <w:b/>
          <w:sz w:val="24"/>
          <w:szCs w:val="24"/>
        </w:rPr>
        <w:t>Potentially exempt transfers (PETs)</w:t>
      </w:r>
    </w:p>
    <w:p w14:paraId="1E638F8D"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 xml:space="preserve">An outright gift to an individual is potentially exempt from IHT and becomes fully exempt if you survive for seven years from the date of the gift.  If you do not survive for seven years, the gift becomes chargeable to IHT, but will be taxed at 0% if its value falls within your nil rate band.  Even if IHT does become payable, the longer you survive after making the gift (subject to surviving at least three years), the lower the IHT charge on the gift on a sliding scale.  The </w:t>
      </w:r>
      <w:r w:rsidRPr="00BE3A4C">
        <w:rPr>
          <w:rFonts w:ascii="Congenial" w:hAnsi="Congenial" w:cs="Cavolini"/>
          <w:sz w:val="24"/>
          <w:szCs w:val="24"/>
        </w:rPr>
        <w:lastRenderedPageBreak/>
        <w:t>charge is reduced by 20% for each year that you survive after the third year, with a maximum 80% reduction if you survive for between six and seven years.</w:t>
      </w:r>
    </w:p>
    <w:p w14:paraId="6C86D688" w14:textId="77777777" w:rsidR="00BE3A4C" w:rsidRPr="00BE3A4C" w:rsidRDefault="00BE3A4C" w:rsidP="00BE3A4C">
      <w:pPr>
        <w:rPr>
          <w:rFonts w:ascii="Congenial" w:hAnsi="Congenial" w:cs="Cavolini"/>
          <w:b/>
          <w:sz w:val="24"/>
          <w:szCs w:val="24"/>
        </w:rPr>
      </w:pPr>
      <w:r w:rsidRPr="00BE3A4C">
        <w:rPr>
          <w:rFonts w:ascii="Congenial" w:hAnsi="Congenial" w:cs="Cavolini"/>
          <w:b/>
          <w:sz w:val="24"/>
          <w:szCs w:val="24"/>
        </w:rPr>
        <w:t>Domicile</w:t>
      </w:r>
    </w:p>
    <w:p w14:paraId="0BE11619"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If you are domiciled in the UK, you are subject to IHT on your worldwide assets. If you are domiciled outside the UK, you are only subject to IHT on your UK assets. Domicile has a specific legal meaning for UK tax purposes, beyond the simple dictionary definition of place of residence. You may acquire a UK deemed domicile for IHT if you have lived in the UK for a long time. If you are unclear about your domicile status, we can look into this in more detail for you.</w:t>
      </w:r>
    </w:p>
    <w:p w14:paraId="551965C4" w14:textId="77777777" w:rsidR="00BE3A4C" w:rsidRPr="00BE3A4C" w:rsidRDefault="00BE3A4C" w:rsidP="00BE3A4C">
      <w:pPr>
        <w:rPr>
          <w:rFonts w:ascii="Congenial" w:hAnsi="Congenial" w:cs="Cavolini"/>
          <w:b/>
          <w:sz w:val="24"/>
          <w:szCs w:val="24"/>
        </w:rPr>
      </w:pPr>
      <w:r w:rsidRPr="00BE3A4C">
        <w:rPr>
          <w:rFonts w:ascii="Congenial" w:hAnsi="Congenial" w:cs="Cavolini"/>
          <w:b/>
          <w:sz w:val="24"/>
          <w:szCs w:val="24"/>
        </w:rPr>
        <w:t>Where does the burden of IHT fall?</w:t>
      </w:r>
    </w:p>
    <w:p w14:paraId="4A62023E"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Where the burden of IHT falls, that is which assets may be used to pay the IHT, depends on what is in your estate when you die and the provisions of your will.</w:t>
      </w:r>
    </w:p>
    <w:p w14:paraId="015F14A6" w14:textId="0E165E1E" w:rsidR="00BE3A4C" w:rsidRPr="00BE3A4C" w:rsidRDefault="00BE3A4C" w:rsidP="00BE3A4C">
      <w:pPr>
        <w:rPr>
          <w:rFonts w:ascii="Congenial" w:hAnsi="Congenial" w:cs="Cavolini"/>
          <w:b/>
          <w:sz w:val="24"/>
          <w:szCs w:val="24"/>
        </w:rPr>
      </w:pPr>
      <w:bookmarkStart w:id="0" w:name="a885689"/>
      <w:r w:rsidRPr="00BE3A4C">
        <w:rPr>
          <w:rFonts w:ascii="Congenial" w:hAnsi="Congenial" w:cs="Cavolini"/>
          <w:b/>
          <w:sz w:val="24"/>
          <w:szCs w:val="24"/>
        </w:rPr>
        <w:t>Trust summary</w:t>
      </w:r>
      <w:bookmarkEnd w:id="0"/>
    </w:p>
    <w:p w14:paraId="37A7E21F"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 xml:space="preserve">You may have established a trust in your will to govern how your beneficiaries enjoy the benefit from your assets after you die. A trust arises whenever you give your assets to another person (the trustee) to hold for the benefit of someone else (the beneficiary). </w:t>
      </w:r>
    </w:p>
    <w:p w14:paraId="3E9A937C" w14:textId="77777777" w:rsidR="00BE3A4C" w:rsidRPr="00BE3A4C" w:rsidRDefault="00BE3A4C" w:rsidP="00BE3A4C">
      <w:pPr>
        <w:rPr>
          <w:rFonts w:ascii="Congenial" w:hAnsi="Congenial" w:cs="Cavolini"/>
          <w:b/>
          <w:sz w:val="24"/>
          <w:szCs w:val="24"/>
        </w:rPr>
      </w:pPr>
      <w:r w:rsidRPr="00BE3A4C">
        <w:rPr>
          <w:rFonts w:ascii="Congenial" w:hAnsi="Congenial" w:cs="Cavolini"/>
          <w:b/>
          <w:sz w:val="24"/>
          <w:szCs w:val="24"/>
        </w:rPr>
        <w:t>Trustees' duties</w:t>
      </w:r>
    </w:p>
    <w:p w14:paraId="4B18C148"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Trustees have various duties, including:</w:t>
      </w:r>
    </w:p>
    <w:p w14:paraId="6560AC77" w14:textId="77777777" w:rsidR="00BE3A4C" w:rsidRPr="00BE3A4C" w:rsidRDefault="00BE3A4C" w:rsidP="00BE3A4C">
      <w:pPr>
        <w:pStyle w:val="ListParagraph"/>
        <w:numPr>
          <w:ilvl w:val="0"/>
          <w:numId w:val="1"/>
        </w:numPr>
        <w:rPr>
          <w:rFonts w:ascii="Congenial" w:hAnsi="Congenial" w:cs="Cavolini"/>
          <w:sz w:val="24"/>
          <w:szCs w:val="24"/>
        </w:rPr>
      </w:pPr>
      <w:r w:rsidRPr="00BE3A4C">
        <w:rPr>
          <w:rFonts w:ascii="Congenial" w:hAnsi="Congenial" w:cs="Cavolini"/>
          <w:sz w:val="24"/>
          <w:szCs w:val="24"/>
        </w:rPr>
        <w:t>Balancing the competing interests of all beneficiaries of the trust (this can be particularly difficult between beneficiaries of income and capital).</w:t>
      </w:r>
    </w:p>
    <w:p w14:paraId="3A1C2AA2" w14:textId="77777777" w:rsidR="00BE3A4C" w:rsidRPr="00BE3A4C" w:rsidRDefault="00BE3A4C" w:rsidP="00BE3A4C">
      <w:pPr>
        <w:pStyle w:val="ListParagraph"/>
        <w:numPr>
          <w:ilvl w:val="0"/>
          <w:numId w:val="1"/>
        </w:numPr>
        <w:rPr>
          <w:rFonts w:ascii="Congenial" w:hAnsi="Congenial" w:cs="Cavolini"/>
          <w:sz w:val="24"/>
          <w:szCs w:val="24"/>
        </w:rPr>
      </w:pPr>
      <w:r w:rsidRPr="00BE3A4C">
        <w:rPr>
          <w:rFonts w:ascii="Congenial" w:hAnsi="Congenial" w:cs="Cavolini"/>
          <w:sz w:val="24"/>
          <w:szCs w:val="24"/>
        </w:rPr>
        <w:t>Investing the trust assets carefully after taking professional investment advice.</w:t>
      </w:r>
    </w:p>
    <w:p w14:paraId="72B25CD3" w14:textId="77777777" w:rsidR="00BE3A4C" w:rsidRPr="00BE3A4C" w:rsidRDefault="00BE3A4C" w:rsidP="00BE3A4C">
      <w:pPr>
        <w:pStyle w:val="ListParagraph"/>
        <w:numPr>
          <w:ilvl w:val="0"/>
          <w:numId w:val="1"/>
        </w:numPr>
        <w:rPr>
          <w:rFonts w:ascii="Congenial" w:hAnsi="Congenial" w:cs="Cavolini"/>
          <w:sz w:val="24"/>
          <w:szCs w:val="24"/>
        </w:rPr>
      </w:pPr>
      <w:r w:rsidRPr="00BE3A4C">
        <w:rPr>
          <w:rFonts w:ascii="Congenial" w:hAnsi="Congenial" w:cs="Cavolini"/>
          <w:sz w:val="24"/>
          <w:szCs w:val="24"/>
        </w:rPr>
        <w:t>Completing and submitting annual self-assessment tax returns for the income and capital gains of the trust.</w:t>
      </w:r>
    </w:p>
    <w:p w14:paraId="760C4A38" w14:textId="77777777" w:rsidR="00BE3A4C" w:rsidRPr="00BE3A4C" w:rsidRDefault="00BE3A4C" w:rsidP="00BE3A4C">
      <w:pPr>
        <w:pStyle w:val="ListParagraph"/>
        <w:numPr>
          <w:ilvl w:val="0"/>
          <w:numId w:val="1"/>
        </w:numPr>
        <w:rPr>
          <w:rFonts w:ascii="Congenial" w:hAnsi="Congenial" w:cs="Cavolini"/>
          <w:sz w:val="24"/>
          <w:szCs w:val="24"/>
        </w:rPr>
      </w:pPr>
      <w:r w:rsidRPr="00BE3A4C">
        <w:rPr>
          <w:rFonts w:ascii="Congenial" w:hAnsi="Congenial" w:cs="Cavolini"/>
          <w:sz w:val="24"/>
          <w:szCs w:val="24"/>
        </w:rPr>
        <w:t>For discretionary trusts, completing and submitting supplementary tax returns whenever an IHT charge arises (see Discretionary trust).</w:t>
      </w:r>
    </w:p>
    <w:p w14:paraId="372DFA59" w14:textId="77777777" w:rsidR="00BE3A4C" w:rsidRPr="00BE3A4C" w:rsidRDefault="00BE3A4C" w:rsidP="00BE3A4C">
      <w:pPr>
        <w:pStyle w:val="ListParagraph"/>
        <w:numPr>
          <w:ilvl w:val="0"/>
          <w:numId w:val="1"/>
        </w:numPr>
        <w:rPr>
          <w:rFonts w:ascii="Congenial" w:hAnsi="Congenial" w:cs="Cavolini"/>
          <w:sz w:val="24"/>
          <w:szCs w:val="24"/>
        </w:rPr>
      </w:pPr>
      <w:r w:rsidRPr="00BE3A4C">
        <w:rPr>
          <w:rFonts w:ascii="Congenial" w:hAnsi="Congenial" w:cs="Cavolini"/>
          <w:sz w:val="24"/>
          <w:szCs w:val="24"/>
        </w:rPr>
        <w:t>Running the trust properly, including holding regular meetings to decide what to do with the income and capital in the trust in any one tax year.</w:t>
      </w:r>
    </w:p>
    <w:p w14:paraId="7AACF0EF" w14:textId="01FF38AD" w:rsidR="00BE3A4C" w:rsidRPr="00BE3A4C" w:rsidRDefault="00BE3A4C" w:rsidP="00BE3A4C">
      <w:pPr>
        <w:pStyle w:val="ListParagraph"/>
        <w:numPr>
          <w:ilvl w:val="0"/>
          <w:numId w:val="1"/>
        </w:numPr>
        <w:rPr>
          <w:rFonts w:ascii="Congenial" w:hAnsi="Congenial" w:cs="Cavolini"/>
          <w:sz w:val="24"/>
          <w:szCs w:val="24"/>
        </w:rPr>
      </w:pPr>
      <w:r w:rsidRPr="00BE3A4C">
        <w:rPr>
          <w:rFonts w:ascii="Congenial" w:hAnsi="Congenial" w:cs="Cavolini"/>
          <w:sz w:val="24"/>
          <w:szCs w:val="24"/>
        </w:rPr>
        <w:t>Keeping a full record of the decisions taken in trustee meetings.</w:t>
      </w:r>
    </w:p>
    <w:p w14:paraId="57A4042C"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Three main types of trust that may arise in your will are:</w:t>
      </w:r>
    </w:p>
    <w:p w14:paraId="4A40F5DC" w14:textId="77777777" w:rsidR="00BE3A4C" w:rsidRPr="00BE3A4C" w:rsidRDefault="00BE3A4C" w:rsidP="00BE3A4C">
      <w:pPr>
        <w:rPr>
          <w:rFonts w:ascii="Congenial" w:hAnsi="Congenial" w:cs="Cavolini"/>
          <w:b/>
          <w:sz w:val="24"/>
          <w:szCs w:val="24"/>
        </w:rPr>
      </w:pPr>
      <w:r w:rsidRPr="00BE3A4C">
        <w:rPr>
          <w:rFonts w:ascii="Congenial" w:hAnsi="Congenial" w:cs="Cavolini"/>
          <w:b/>
          <w:sz w:val="24"/>
          <w:szCs w:val="24"/>
        </w:rPr>
        <w:t>Life interest trust</w:t>
      </w:r>
    </w:p>
    <w:p w14:paraId="0D498282" w14:textId="40FBDB11" w:rsidR="00BE3A4C" w:rsidRPr="00BE3A4C" w:rsidRDefault="00BE3A4C" w:rsidP="00BE3A4C">
      <w:pPr>
        <w:rPr>
          <w:rFonts w:ascii="Congenial" w:hAnsi="Congenial" w:cs="Cavolini"/>
          <w:sz w:val="24"/>
          <w:szCs w:val="24"/>
        </w:rPr>
      </w:pPr>
      <w:r w:rsidRPr="00BE3A4C">
        <w:rPr>
          <w:rFonts w:ascii="Congenial" w:hAnsi="Congenial" w:cs="Cavolini"/>
          <w:sz w:val="24"/>
          <w:szCs w:val="24"/>
        </w:rPr>
        <w:t>In a life interest trust, the entitlement to an asset is split into its capital and income elements. The beneficiary entitled to the income is called the life tenant and when the entitlement to income ends, the capital then passes to the beneficiaries you specify. The life tenant is treated for IHT purposes as if they own the trust assets so that when the life tenant dies, under a will trust, the assets in the life interest trust are treated as though they were part of the life tenant's estate.</w:t>
      </w:r>
    </w:p>
    <w:p w14:paraId="52BF4B25" w14:textId="77777777" w:rsidR="00BE3A4C" w:rsidRPr="00BE3A4C" w:rsidRDefault="00BE3A4C" w:rsidP="00BE3A4C">
      <w:pPr>
        <w:rPr>
          <w:rFonts w:ascii="Congenial" w:hAnsi="Congenial" w:cs="Cavolini"/>
          <w:b/>
          <w:sz w:val="24"/>
          <w:szCs w:val="24"/>
        </w:rPr>
      </w:pPr>
      <w:r w:rsidRPr="00BE3A4C">
        <w:rPr>
          <w:rFonts w:ascii="Congenial" w:hAnsi="Congenial" w:cs="Cavolini"/>
          <w:b/>
          <w:sz w:val="24"/>
          <w:szCs w:val="24"/>
        </w:rPr>
        <w:t>Discretionary trust</w:t>
      </w:r>
    </w:p>
    <w:p w14:paraId="0FB29C1E"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In a discretionary trust, although the capital and income elements of the assets are still important, the trustees can distribute income and capital separately to beneficiaries, as the trustees think fit. There are usually several beneficiaries (specified in your will) who may potentially benefit from the assets in the trust, but no beneficiary is absolutely entitled to either income or capital unless (or until) the trustees do something to create such an entitlement.</w:t>
      </w:r>
    </w:p>
    <w:p w14:paraId="521BDDED" w14:textId="77777777" w:rsidR="00BE3A4C" w:rsidRPr="00BE3A4C" w:rsidRDefault="00BE3A4C" w:rsidP="00BE3A4C">
      <w:pPr>
        <w:rPr>
          <w:rFonts w:ascii="Congenial" w:hAnsi="Congenial" w:cs="Cavolini"/>
          <w:b/>
          <w:sz w:val="24"/>
          <w:szCs w:val="24"/>
        </w:rPr>
      </w:pPr>
      <w:r w:rsidRPr="00BE3A4C">
        <w:rPr>
          <w:rFonts w:ascii="Congenial" w:hAnsi="Congenial" w:cs="Cavolini"/>
          <w:b/>
          <w:sz w:val="24"/>
          <w:szCs w:val="24"/>
        </w:rPr>
        <w:t>Bare trust</w:t>
      </w:r>
    </w:p>
    <w:p w14:paraId="121D9B53" w14:textId="77777777" w:rsidR="00BE3A4C" w:rsidRPr="00BE3A4C" w:rsidRDefault="00BE3A4C" w:rsidP="00BE3A4C">
      <w:pPr>
        <w:rPr>
          <w:rFonts w:ascii="Congenial" w:hAnsi="Congenial" w:cs="Cavolini"/>
          <w:sz w:val="24"/>
          <w:szCs w:val="24"/>
        </w:rPr>
      </w:pPr>
      <w:r w:rsidRPr="00BE3A4C">
        <w:rPr>
          <w:rFonts w:ascii="Congenial" w:hAnsi="Congenial" w:cs="Cavolini"/>
          <w:sz w:val="24"/>
          <w:szCs w:val="24"/>
        </w:rPr>
        <w:t>In a bare trust, the beneficiary has an absolute entitlement to the assets, but the trustee holds the assets on the beneficiary's behalf. This kind of trust arises, for example, where your will makes a gift to a beneficiary who is under the age of 18. The trustees, therefore, hold the assets until the beneficiary can give a valid receipt for them.</w:t>
      </w:r>
    </w:p>
    <w:p w14:paraId="50F0332A" w14:textId="77777777" w:rsidR="00BE3A4C" w:rsidRPr="00BE3A4C" w:rsidRDefault="00BE3A4C" w:rsidP="00BE3A4C">
      <w:pPr>
        <w:rPr>
          <w:rFonts w:ascii="Congenial" w:hAnsi="Congenial" w:cs="Cavolini"/>
          <w:sz w:val="24"/>
          <w:szCs w:val="24"/>
        </w:rPr>
      </w:pPr>
    </w:p>
    <w:p w14:paraId="3A9A6FA7" w14:textId="3C07338E" w:rsidR="003F0AFD" w:rsidRPr="003F0AFD" w:rsidRDefault="00BE3A4C">
      <w:pPr>
        <w:rPr>
          <w:rFonts w:ascii="Congenial" w:hAnsi="Congenial" w:cs="Cavolini"/>
          <w:sz w:val="24"/>
          <w:szCs w:val="24"/>
          <w:u w:val="single"/>
        </w:rPr>
      </w:pPr>
      <w:r w:rsidRPr="00BE3A4C">
        <w:rPr>
          <w:rFonts w:ascii="Congenial" w:hAnsi="Congenial" w:cs="Cavolini"/>
          <w:b/>
          <w:bCs/>
          <w:sz w:val="24"/>
          <w:szCs w:val="24"/>
        </w:rPr>
        <w:t>In the event that your Will instructions contains a trust, further information and advice will be provided.</w:t>
      </w:r>
      <w:r w:rsidR="003F0AFD" w:rsidRPr="003F0AFD">
        <w:rPr>
          <w:rFonts w:ascii="Congenial" w:hAnsi="Congenial" w:cs="Cavolini"/>
          <w:sz w:val="24"/>
          <w:szCs w:val="24"/>
          <w:u w:val="single"/>
        </w:rPr>
        <w:br w:type="page"/>
      </w:r>
    </w:p>
    <w:p w14:paraId="77CA3903" w14:textId="795E8828" w:rsidR="0099465F" w:rsidRDefault="0099465F" w:rsidP="004837EC">
      <w:pPr>
        <w:rPr>
          <w:rFonts w:ascii="Congenial" w:hAnsi="Congenial" w:cs="Cavolini"/>
          <w:sz w:val="28"/>
          <w:szCs w:val="28"/>
        </w:rPr>
      </w:pPr>
      <w:r w:rsidRPr="0099465F">
        <w:rPr>
          <w:rFonts w:ascii="Congenial" w:hAnsi="Congenial" w:cs="Cavolini"/>
          <w:sz w:val="28"/>
          <w:szCs w:val="28"/>
          <w:u w:val="single"/>
        </w:rPr>
        <w:lastRenderedPageBreak/>
        <w:t>Your Details</w:t>
      </w: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2253"/>
        <w:gridCol w:w="993"/>
        <w:gridCol w:w="1701"/>
        <w:gridCol w:w="2551"/>
        <w:gridCol w:w="284"/>
        <w:gridCol w:w="2654"/>
      </w:tblGrid>
      <w:tr w:rsidR="0099465F" w14:paraId="10943EAC" w14:textId="77777777" w:rsidTr="0099465F">
        <w:trPr>
          <w:tblCellSpacing w:w="20" w:type="dxa"/>
        </w:trPr>
        <w:tc>
          <w:tcPr>
            <w:tcW w:w="3186" w:type="dxa"/>
            <w:gridSpan w:val="2"/>
          </w:tcPr>
          <w:p w14:paraId="17F54690" w14:textId="77777777" w:rsidR="0099465F" w:rsidRDefault="0099465F" w:rsidP="004837EC">
            <w:pPr>
              <w:rPr>
                <w:rFonts w:ascii="Congenial" w:hAnsi="Congenial" w:cs="Cavolini"/>
                <w:sz w:val="28"/>
                <w:szCs w:val="28"/>
              </w:rPr>
            </w:pPr>
          </w:p>
          <w:p w14:paraId="5F6621AD" w14:textId="77777777" w:rsidR="007D53E9" w:rsidRDefault="007D53E9" w:rsidP="004837EC">
            <w:pPr>
              <w:rPr>
                <w:rFonts w:ascii="Congenial" w:hAnsi="Congenial" w:cs="Cavolini"/>
                <w:sz w:val="28"/>
                <w:szCs w:val="28"/>
              </w:rPr>
            </w:pPr>
            <w:r>
              <w:rPr>
                <w:rFonts w:ascii="Congenial" w:hAnsi="Congenial" w:cs="Cavolini"/>
                <w:sz w:val="28"/>
                <w:szCs w:val="28"/>
              </w:rPr>
              <w:t>Full name:</w:t>
            </w:r>
          </w:p>
          <w:p w14:paraId="3165CF7F" w14:textId="3C5B3E44" w:rsidR="007D53E9" w:rsidRDefault="007D53E9" w:rsidP="004837EC">
            <w:pPr>
              <w:rPr>
                <w:rFonts w:ascii="Congenial" w:hAnsi="Congenial" w:cs="Cavolini"/>
                <w:sz w:val="28"/>
                <w:szCs w:val="28"/>
              </w:rPr>
            </w:pPr>
          </w:p>
        </w:tc>
        <w:tc>
          <w:tcPr>
            <w:tcW w:w="7130" w:type="dxa"/>
            <w:gridSpan w:val="4"/>
          </w:tcPr>
          <w:p w14:paraId="29D5F7E8" w14:textId="77777777" w:rsidR="0099465F" w:rsidRDefault="0099465F" w:rsidP="004837EC">
            <w:pPr>
              <w:rPr>
                <w:rFonts w:ascii="Congenial" w:hAnsi="Congenial" w:cs="Cavolini"/>
                <w:sz w:val="28"/>
                <w:szCs w:val="28"/>
              </w:rPr>
            </w:pPr>
          </w:p>
        </w:tc>
      </w:tr>
      <w:tr w:rsidR="0099465F" w14:paraId="6B0599A0" w14:textId="77777777" w:rsidTr="0099465F">
        <w:trPr>
          <w:tblCellSpacing w:w="20" w:type="dxa"/>
        </w:trPr>
        <w:tc>
          <w:tcPr>
            <w:tcW w:w="3186" w:type="dxa"/>
            <w:gridSpan w:val="2"/>
          </w:tcPr>
          <w:p w14:paraId="2955C445" w14:textId="77777777" w:rsidR="0099465F" w:rsidRDefault="0099465F" w:rsidP="004837EC">
            <w:pPr>
              <w:rPr>
                <w:rFonts w:ascii="Congenial" w:hAnsi="Congenial" w:cs="Cavolini"/>
                <w:sz w:val="28"/>
                <w:szCs w:val="28"/>
              </w:rPr>
            </w:pPr>
          </w:p>
          <w:p w14:paraId="34608415" w14:textId="77777777" w:rsidR="007D53E9" w:rsidRDefault="007D53E9" w:rsidP="004837EC">
            <w:pPr>
              <w:rPr>
                <w:rFonts w:ascii="Congenial" w:hAnsi="Congenial" w:cs="Cavolini"/>
                <w:sz w:val="28"/>
                <w:szCs w:val="28"/>
              </w:rPr>
            </w:pPr>
            <w:r>
              <w:rPr>
                <w:rFonts w:ascii="Congenial" w:hAnsi="Congenial" w:cs="Cavolini"/>
                <w:sz w:val="28"/>
                <w:szCs w:val="28"/>
              </w:rPr>
              <w:t>Full address:</w:t>
            </w:r>
          </w:p>
          <w:p w14:paraId="08EC7544" w14:textId="77777777" w:rsidR="007D53E9" w:rsidRDefault="007D53E9" w:rsidP="004837EC">
            <w:pPr>
              <w:rPr>
                <w:rFonts w:ascii="Congenial" w:hAnsi="Congenial" w:cs="Cavolini"/>
                <w:sz w:val="28"/>
                <w:szCs w:val="28"/>
              </w:rPr>
            </w:pPr>
          </w:p>
          <w:p w14:paraId="22351996" w14:textId="2D1895FC" w:rsidR="007D53E9" w:rsidRDefault="007D53E9" w:rsidP="004837EC">
            <w:pPr>
              <w:rPr>
                <w:rFonts w:ascii="Congenial" w:hAnsi="Congenial" w:cs="Cavolini"/>
                <w:sz w:val="28"/>
                <w:szCs w:val="28"/>
              </w:rPr>
            </w:pPr>
          </w:p>
        </w:tc>
        <w:tc>
          <w:tcPr>
            <w:tcW w:w="7130" w:type="dxa"/>
            <w:gridSpan w:val="4"/>
          </w:tcPr>
          <w:p w14:paraId="6A2365CF" w14:textId="77777777" w:rsidR="0099465F" w:rsidRDefault="0099465F" w:rsidP="004837EC">
            <w:pPr>
              <w:rPr>
                <w:rFonts w:ascii="Congenial" w:hAnsi="Congenial" w:cs="Cavolini"/>
                <w:sz w:val="28"/>
                <w:szCs w:val="28"/>
              </w:rPr>
            </w:pPr>
          </w:p>
        </w:tc>
      </w:tr>
      <w:tr w:rsidR="0099465F" w14:paraId="1C3CB57E" w14:textId="77777777" w:rsidTr="0099465F">
        <w:trPr>
          <w:tblCellSpacing w:w="20" w:type="dxa"/>
        </w:trPr>
        <w:tc>
          <w:tcPr>
            <w:tcW w:w="3186" w:type="dxa"/>
            <w:gridSpan w:val="2"/>
          </w:tcPr>
          <w:p w14:paraId="2E3D662C" w14:textId="77777777" w:rsidR="0099465F" w:rsidRDefault="0099465F" w:rsidP="004837EC">
            <w:pPr>
              <w:rPr>
                <w:rFonts w:ascii="Congenial" w:hAnsi="Congenial" w:cs="Cavolini"/>
                <w:sz w:val="28"/>
                <w:szCs w:val="28"/>
              </w:rPr>
            </w:pPr>
          </w:p>
          <w:p w14:paraId="0F1D38D6" w14:textId="77777777" w:rsidR="007D53E9" w:rsidRDefault="007D53E9" w:rsidP="004837EC">
            <w:pPr>
              <w:rPr>
                <w:rFonts w:ascii="Congenial" w:hAnsi="Congenial" w:cs="Cavolini"/>
                <w:sz w:val="28"/>
                <w:szCs w:val="28"/>
              </w:rPr>
            </w:pPr>
            <w:r>
              <w:rPr>
                <w:rFonts w:ascii="Congenial" w:hAnsi="Congenial" w:cs="Cavolini"/>
                <w:sz w:val="28"/>
                <w:szCs w:val="28"/>
              </w:rPr>
              <w:t>Date of birth:</w:t>
            </w:r>
          </w:p>
          <w:p w14:paraId="50E390C0" w14:textId="1424B044" w:rsidR="007D53E9" w:rsidRDefault="007D53E9" w:rsidP="004837EC">
            <w:pPr>
              <w:rPr>
                <w:rFonts w:ascii="Congenial" w:hAnsi="Congenial" w:cs="Cavolini"/>
                <w:sz w:val="28"/>
                <w:szCs w:val="28"/>
              </w:rPr>
            </w:pPr>
          </w:p>
        </w:tc>
        <w:tc>
          <w:tcPr>
            <w:tcW w:w="7130" w:type="dxa"/>
            <w:gridSpan w:val="4"/>
          </w:tcPr>
          <w:p w14:paraId="4534F8E1" w14:textId="77777777" w:rsidR="0099465F" w:rsidRDefault="0099465F" w:rsidP="004837EC">
            <w:pPr>
              <w:rPr>
                <w:rFonts w:ascii="Congenial" w:hAnsi="Congenial" w:cs="Cavolini"/>
                <w:sz w:val="28"/>
                <w:szCs w:val="28"/>
              </w:rPr>
            </w:pPr>
          </w:p>
        </w:tc>
      </w:tr>
      <w:tr w:rsidR="007D53E9" w14:paraId="5CA62297" w14:textId="77777777" w:rsidTr="0099465F">
        <w:trPr>
          <w:tblCellSpacing w:w="20" w:type="dxa"/>
        </w:trPr>
        <w:tc>
          <w:tcPr>
            <w:tcW w:w="3186" w:type="dxa"/>
            <w:gridSpan w:val="2"/>
          </w:tcPr>
          <w:p w14:paraId="00B9CAEF" w14:textId="77777777" w:rsidR="007D53E9" w:rsidRDefault="007D53E9" w:rsidP="004837EC">
            <w:pPr>
              <w:rPr>
                <w:rFonts w:ascii="Congenial" w:hAnsi="Congenial" w:cs="Cavolini"/>
                <w:sz w:val="28"/>
                <w:szCs w:val="28"/>
              </w:rPr>
            </w:pPr>
          </w:p>
          <w:p w14:paraId="187BF3F4" w14:textId="725B5E22" w:rsidR="007D53E9" w:rsidRDefault="007D53E9" w:rsidP="004837EC">
            <w:pPr>
              <w:rPr>
                <w:rFonts w:ascii="Congenial" w:hAnsi="Congenial" w:cs="Cavolini"/>
                <w:sz w:val="28"/>
                <w:szCs w:val="28"/>
              </w:rPr>
            </w:pPr>
            <w:r>
              <w:rPr>
                <w:rFonts w:ascii="Congenial" w:hAnsi="Congenial" w:cs="Cavolini"/>
                <w:sz w:val="28"/>
                <w:szCs w:val="28"/>
              </w:rPr>
              <w:t>Telephone number:</w:t>
            </w:r>
          </w:p>
          <w:p w14:paraId="675422AE" w14:textId="62A096D7" w:rsidR="007D53E9" w:rsidRDefault="007D53E9" w:rsidP="004837EC">
            <w:pPr>
              <w:rPr>
                <w:rFonts w:ascii="Congenial" w:hAnsi="Congenial" w:cs="Cavolini"/>
                <w:sz w:val="28"/>
                <w:szCs w:val="28"/>
              </w:rPr>
            </w:pPr>
          </w:p>
        </w:tc>
        <w:tc>
          <w:tcPr>
            <w:tcW w:w="7130" w:type="dxa"/>
            <w:gridSpan w:val="4"/>
          </w:tcPr>
          <w:p w14:paraId="21C34E78" w14:textId="77777777" w:rsidR="007D53E9" w:rsidRDefault="007D53E9" w:rsidP="004837EC">
            <w:pPr>
              <w:rPr>
                <w:rFonts w:ascii="Congenial" w:hAnsi="Congenial" w:cs="Cavolini"/>
                <w:sz w:val="28"/>
                <w:szCs w:val="28"/>
              </w:rPr>
            </w:pPr>
          </w:p>
        </w:tc>
      </w:tr>
      <w:tr w:rsidR="007D53E9" w14:paraId="6FFC35BD" w14:textId="77777777" w:rsidTr="0099465F">
        <w:trPr>
          <w:tblCellSpacing w:w="20" w:type="dxa"/>
        </w:trPr>
        <w:tc>
          <w:tcPr>
            <w:tcW w:w="3186" w:type="dxa"/>
            <w:gridSpan w:val="2"/>
          </w:tcPr>
          <w:p w14:paraId="46D3D369" w14:textId="77777777" w:rsidR="007D53E9" w:rsidRDefault="007D53E9" w:rsidP="004837EC">
            <w:pPr>
              <w:rPr>
                <w:rFonts w:ascii="Congenial" w:hAnsi="Congenial" w:cs="Cavolini"/>
                <w:sz w:val="28"/>
                <w:szCs w:val="28"/>
              </w:rPr>
            </w:pPr>
          </w:p>
          <w:p w14:paraId="453816FA" w14:textId="77777777" w:rsidR="007D53E9" w:rsidRDefault="007D53E9" w:rsidP="004837EC">
            <w:pPr>
              <w:rPr>
                <w:rFonts w:ascii="Congenial" w:hAnsi="Congenial" w:cs="Cavolini"/>
                <w:sz w:val="28"/>
                <w:szCs w:val="28"/>
              </w:rPr>
            </w:pPr>
            <w:r>
              <w:rPr>
                <w:rFonts w:ascii="Congenial" w:hAnsi="Congenial" w:cs="Cavolini"/>
                <w:sz w:val="28"/>
                <w:szCs w:val="28"/>
              </w:rPr>
              <w:t>Email address:</w:t>
            </w:r>
          </w:p>
          <w:p w14:paraId="14219874" w14:textId="2CE3807A" w:rsidR="007D53E9" w:rsidRDefault="007D53E9" w:rsidP="004837EC">
            <w:pPr>
              <w:rPr>
                <w:rFonts w:ascii="Congenial" w:hAnsi="Congenial" w:cs="Cavolini"/>
                <w:sz w:val="28"/>
                <w:szCs w:val="28"/>
              </w:rPr>
            </w:pPr>
          </w:p>
        </w:tc>
        <w:tc>
          <w:tcPr>
            <w:tcW w:w="7130" w:type="dxa"/>
            <w:gridSpan w:val="4"/>
          </w:tcPr>
          <w:p w14:paraId="67E24EF7" w14:textId="77777777" w:rsidR="007D53E9" w:rsidRDefault="007D53E9" w:rsidP="004837EC">
            <w:pPr>
              <w:rPr>
                <w:rFonts w:ascii="Congenial" w:hAnsi="Congenial" w:cs="Cavolini"/>
                <w:sz w:val="28"/>
                <w:szCs w:val="28"/>
              </w:rPr>
            </w:pPr>
          </w:p>
        </w:tc>
      </w:tr>
      <w:tr w:rsidR="007D53E9" w14:paraId="21024074" w14:textId="77777777" w:rsidTr="0099465F">
        <w:trPr>
          <w:tblCellSpacing w:w="20" w:type="dxa"/>
        </w:trPr>
        <w:tc>
          <w:tcPr>
            <w:tcW w:w="3186" w:type="dxa"/>
            <w:gridSpan w:val="2"/>
          </w:tcPr>
          <w:p w14:paraId="42482825" w14:textId="77777777" w:rsidR="007D53E9" w:rsidRDefault="007D53E9" w:rsidP="004837EC">
            <w:pPr>
              <w:rPr>
                <w:rFonts w:ascii="Congenial" w:hAnsi="Congenial" w:cs="Cavolini"/>
                <w:sz w:val="28"/>
                <w:szCs w:val="28"/>
              </w:rPr>
            </w:pPr>
          </w:p>
          <w:p w14:paraId="64BCCE8E" w14:textId="77777777" w:rsidR="007D53E9" w:rsidRDefault="007D53E9" w:rsidP="004837EC">
            <w:pPr>
              <w:rPr>
                <w:rFonts w:ascii="Congenial" w:hAnsi="Congenial" w:cs="Cavolini"/>
                <w:sz w:val="28"/>
                <w:szCs w:val="28"/>
              </w:rPr>
            </w:pPr>
            <w:r>
              <w:rPr>
                <w:rFonts w:ascii="Congenial" w:hAnsi="Congenial" w:cs="Cavolini"/>
                <w:sz w:val="28"/>
                <w:szCs w:val="28"/>
              </w:rPr>
              <w:t>Marital status:</w:t>
            </w:r>
          </w:p>
          <w:p w14:paraId="6D215494" w14:textId="7045F64C" w:rsidR="007D53E9" w:rsidRDefault="007D53E9" w:rsidP="004837EC">
            <w:pPr>
              <w:rPr>
                <w:rFonts w:ascii="Congenial" w:hAnsi="Congenial" w:cs="Cavolini"/>
                <w:sz w:val="28"/>
                <w:szCs w:val="28"/>
              </w:rPr>
            </w:pPr>
          </w:p>
        </w:tc>
        <w:tc>
          <w:tcPr>
            <w:tcW w:w="7130" w:type="dxa"/>
            <w:gridSpan w:val="4"/>
          </w:tcPr>
          <w:p w14:paraId="32B691C0" w14:textId="77777777" w:rsidR="007D53E9" w:rsidRDefault="007D53E9" w:rsidP="004837EC">
            <w:pPr>
              <w:rPr>
                <w:rFonts w:ascii="Congenial" w:hAnsi="Congenial" w:cs="Cavolini"/>
                <w:sz w:val="28"/>
                <w:szCs w:val="28"/>
              </w:rPr>
            </w:pPr>
          </w:p>
        </w:tc>
      </w:tr>
      <w:tr w:rsidR="007D513C" w14:paraId="6046C736" w14:textId="77777777" w:rsidTr="007D513C">
        <w:trPr>
          <w:trHeight w:val="381"/>
          <w:tblCellSpacing w:w="20" w:type="dxa"/>
        </w:trPr>
        <w:tc>
          <w:tcPr>
            <w:tcW w:w="4887" w:type="dxa"/>
            <w:gridSpan w:val="3"/>
            <w:vMerge w:val="restart"/>
          </w:tcPr>
          <w:p w14:paraId="00FD7680" w14:textId="77777777" w:rsidR="007D513C" w:rsidRDefault="007D513C" w:rsidP="007D513C">
            <w:pPr>
              <w:rPr>
                <w:rFonts w:ascii="Congenial" w:hAnsi="Congenial" w:cs="Cavolini"/>
                <w:b/>
                <w:bCs/>
                <w:color w:val="767171" w:themeColor="background2" w:themeShade="80"/>
                <w:sz w:val="24"/>
                <w:szCs w:val="24"/>
              </w:rPr>
            </w:pPr>
          </w:p>
          <w:p w14:paraId="1CF44E9C" w14:textId="77777777" w:rsidR="007D513C" w:rsidRDefault="007D513C" w:rsidP="007D513C">
            <w:pPr>
              <w:rPr>
                <w:rFonts w:ascii="Congenial" w:hAnsi="Congenial" w:cs="Cavolini"/>
                <w:b/>
                <w:bCs/>
                <w:color w:val="767171" w:themeColor="background2" w:themeShade="80"/>
                <w:sz w:val="24"/>
                <w:szCs w:val="24"/>
              </w:rPr>
            </w:pPr>
            <w:r>
              <w:rPr>
                <w:rFonts w:ascii="Congenial" w:hAnsi="Congenial" w:cs="Cavolini"/>
                <w:sz w:val="28"/>
                <w:szCs w:val="28"/>
              </w:rPr>
              <w:t>Domicile</w:t>
            </w:r>
            <w:r>
              <w:rPr>
                <w:rFonts w:ascii="Congenial" w:hAnsi="Congenial" w:cs="Cavolini"/>
                <w:b/>
                <w:bCs/>
                <w:color w:val="767171" w:themeColor="background2" w:themeShade="80"/>
                <w:sz w:val="24"/>
                <w:szCs w:val="24"/>
              </w:rPr>
              <w:t xml:space="preserve"> </w:t>
            </w:r>
          </w:p>
          <w:p w14:paraId="48C07B63" w14:textId="06B65C01" w:rsidR="007D513C" w:rsidRDefault="007D513C" w:rsidP="007D513C">
            <w:pPr>
              <w:rPr>
                <w:rFonts w:ascii="Congenial" w:hAnsi="Congenial" w:cs="Cavolini"/>
                <w:sz w:val="28"/>
                <w:szCs w:val="28"/>
              </w:rPr>
            </w:pPr>
            <w:r>
              <w:rPr>
                <w:rFonts w:ascii="Congenial" w:hAnsi="Congenial" w:cs="Cavolini"/>
                <w:b/>
                <w:bCs/>
                <w:color w:val="767171" w:themeColor="background2" w:themeShade="80"/>
                <w:sz w:val="24"/>
                <w:szCs w:val="24"/>
              </w:rPr>
              <w:t>Domicile status can affect your tax status and the rules which apply to the succession to your estate.  If you are not sure, or think you are domiciled outside of England &amp; Wales, we can discuss this in more detail.</w:t>
            </w:r>
          </w:p>
        </w:tc>
        <w:tc>
          <w:tcPr>
            <w:tcW w:w="2795" w:type="dxa"/>
            <w:gridSpan w:val="2"/>
          </w:tcPr>
          <w:p w14:paraId="6F230F47" w14:textId="3F59E66B" w:rsidR="007D513C" w:rsidRPr="007D513C" w:rsidRDefault="007D513C" w:rsidP="007D513C">
            <w:pPr>
              <w:rPr>
                <w:rFonts w:ascii="Congenial" w:hAnsi="Congenial" w:cs="Cavolini"/>
                <w:color w:val="000000" w:themeColor="text1"/>
                <w:sz w:val="24"/>
                <w:szCs w:val="24"/>
              </w:rPr>
            </w:pPr>
            <w:r w:rsidRPr="007D513C">
              <w:rPr>
                <w:rFonts w:ascii="Congenial" w:hAnsi="Congenial" w:cs="Cavolini"/>
                <w:color w:val="000000" w:themeColor="text1"/>
                <w:sz w:val="24"/>
                <w:szCs w:val="24"/>
              </w:rPr>
              <w:t>Are you Domiciled in England &amp; Wales?</w:t>
            </w:r>
          </w:p>
        </w:tc>
        <w:tc>
          <w:tcPr>
            <w:tcW w:w="2594" w:type="dxa"/>
          </w:tcPr>
          <w:p w14:paraId="258AFE34" w14:textId="55DBDFBC" w:rsidR="007D513C" w:rsidRPr="007D53E9" w:rsidRDefault="007D513C" w:rsidP="007D513C">
            <w:pPr>
              <w:rPr>
                <w:rFonts w:ascii="Congenial" w:hAnsi="Congenial" w:cs="Cavolini"/>
                <w:b/>
                <w:bCs/>
                <w:color w:val="767171" w:themeColor="background2" w:themeShade="80"/>
                <w:sz w:val="24"/>
                <w:szCs w:val="24"/>
              </w:rPr>
            </w:pPr>
          </w:p>
        </w:tc>
      </w:tr>
      <w:tr w:rsidR="007D513C" w14:paraId="07A6A748" w14:textId="77777777" w:rsidTr="007D513C">
        <w:trPr>
          <w:trHeight w:val="381"/>
          <w:tblCellSpacing w:w="20" w:type="dxa"/>
        </w:trPr>
        <w:tc>
          <w:tcPr>
            <w:tcW w:w="4887" w:type="dxa"/>
            <w:gridSpan w:val="3"/>
            <w:vMerge/>
          </w:tcPr>
          <w:p w14:paraId="2B1F556E" w14:textId="77777777" w:rsidR="007D513C" w:rsidRDefault="007D513C" w:rsidP="007D513C">
            <w:pPr>
              <w:rPr>
                <w:rFonts w:ascii="Congenial" w:hAnsi="Congenial" w:cs="Cavolini"/>
                <w:b/>
                <w:bCs/>
                <w:color w:val="767171" w:themeColor="background2" w:themeShade="80"/>
                <w:sz w:val="24"/>
                <w:szCs w:val="24"/>
              </w:rPr>
            </w:pPr>
          </w:p>
        </w:tc>
        <w:tc>
          <w:tcPr>
            <w:tcW w:w="2795" w:type="dxa"/>
            <w:gridSpan w:val="2"/>
          </w:tcPr>
          <w:p w14:paraId="6C1D1455" w14:textId="2FE1C7D8" w:rsidR="007D513C" w:rsidRPr="007D513C" w:rsidRDefault="007D513C" w:rsidP="007D513C">
            <w:pPr>
              <w:rPr>
                <w:rFonts w:ascii="Congenial" w:hAnsi="Congenial" w:cs="Cavolini"/>
                <w:color w:val="000000" w:themeColor="text1"/>
                <w:sz w:val="24"/>
                <w:szCs w:val="24"/>
              </w:rPr>
            </w:pPr>
            <w:r w:rsidRPr="007D513C">
              <w:rPr>
                <w:rFonts w:ascii="Congenial" w:hAnsi="Congenial" w:cs="Cavolini"/>
                <w:color w:val="000000" w:themeColor="text1"/>
                <w:sz w:val="24"/>
                <w:szCs w:val="24"/>
              </w:rPr>
              <w:t>If not, state where:</w:t>
            </w:r>
          </w:p>
        </w:tc>
        <w:tc>
          <w:tcPr>
            <w:tcW w:w="2594" w:type="dxa"/>
          </w:tcPr>
          <w:p w14:paraId="32A1E3A3" w14:textId="77777777" w:rsidR="007D513C" w:rsidRPr="007D53E9" w:rsidRDefault="007D513C" w:rsidP="007D513C">
            <w:pPr>
              <w:rPr>
                <w:rFonts w:ascii="Congenial" w:hAnsi="Congenial" w:cs="Cavolini"/>
                <w:b/>
                <w:bCs/>
                <w:color w:val="767171" w:themeColor="background2" w:themeShade="80"/>
                <w:sz w:val="24"/>
                <w:szCs w:val="24"/>
              </w:rPr>
            </w:pPr>
          </w:p>
        </w:tc>
      </w:tr>
      <w:tr w:rsidR="007D513C" w14:paraId="2FAD59F4" w14:textId="77777777" w:rsidTr="007D513C">
        <w:trPr>
          <w:trHeight w:val="381"/>
          <w:tblCellSpacing w:w="20" w:type="dxa"/>
        </w:trPr>
        <w:tc>
          <w:tcPr>
            <w:tcW w:w="4887" w:type="dxa"/>
            <w:gridSpan w:val="3"/>
            <w:vMerge/>
          </w:tcPr>
          <w:p w14:paraId="1F6C1813" w14:textId="77777777" w:rsidR="007D513C" w:rsidRDefault="007D513C" w:rsidP="007D513C">
            <w:pPr>
              <w:rPr>
                <w:rFonts w:ascii="Congenial" w:hAnsi="Congenial" w:cs="Cavolini"/>
                <w:b/>
                <w:bCs/>
                <w:color w:val="767171" w:themeColor="background2" w:themeShade="80"/>
                <w:sz w:val="24"/>
                <w:szCs w:val="24"/>
              </w:rPr>
            </w:pPr>
          </w:p>
        </w:tc>
        <w:tc>
          <w:tcPr>
            <w:tcW w:w="2795" w:type="dxa"/>
            <w:gridSpan w:val="2"/>
          </w:tcPr>
          <w:p w14:paraId="10E45D1C" w14:textId="44BF59D0" w:rsidR="007D513C" w:rsidRPr="007D513C" w:rsidRDefault="007D513C" w:rsidP="007D513C">
            <w:pPr>
              <w:rPr>
                <w:rFonts w:ascii="Congenial" w:hAnsi="Congenial" w:cs="Cavolini"/>
                <w:color w:val="000000" w:themeColor="text1"/>
                <w:sz w:val="24"/>
                <w:szCs w:val="24"/>
              </w:rPr>
            </w:pPr>
            <w:r w:rsidRPr="007D513C">
              <w:rPr>
                <w:rFonts w:ascii="Congenial" w:hAnsi="Congenial" w:cs="Cavolini"/>
                <w:color w:val="000000" w:themeColor="text1"/>
                <w:sz w:val="24"/>
                <w:szCs w:val="24"/>
              </w:rPr>
              <w:t>Is your spouse/civil partner domiciled in England &amp; Wales?</w:t>
            </w:r>
          </w:p>
        </w:tc>
        <w:tc>
          <w:tcPr>
            <w:tcW w:w="2594" w:type="dxa"/>
          </w:tcPr>
          <w:p w14:paraId="23D4A43C" w14:textId="77777777" w:rsidR="007D513C" w:rsidRPr="007D53E9" w:rsidRDefault="007D513C" w:rsidP="007D513C">
            <w:pPr>
              <w:rPr>
                <w:rFonts w:ascii="Congenial" w:hAnsi="Congenial" w:cs="Cavolini"/>
                <w:b/>
                <w:bCs/>
                <w:color w:val="767171" w:themeColor="background2" w:themeShade="80"/>
                <w:sz w:val="24"/>
                <w:szCs w:val="24"/>
              </w:rPr>
            </w:pPr>
          </w:p>
        </w:tc>
      </w:tr>
      <w:tr w:rsidR="007D513C" w14:paraId="44D138B0" w14:textId="77777777" w:rsidTr="007D513C">
        <w:trPr>
          <w:trHeight w:val="381"/>
          <w:tblCellSpacing w:w="20" w:type="dxa"/>
        </w:trPr>
        <w:tc>
          <w:tcPr>
            <w:tcW w:w="4887" w:type="dxa"/>
            <w:gridSpan w:val="3"/>
            <w:vMerge/>
          </w:tcPr>
          <w:p w14:paraId="2860BC69" w14:textId="77777777" w:rsidR="007D513C" w:rsidRDefault="007D513C" w:rsidP="007D513C">
            <w:pPr>
              <w:rPr>
                <w:rFonts w:ascii="Congenial" w:hAnsi="Congenial" w:cs="Cavolini"/>
                <w:b/>
                <w:bCs/>
                <w:color w:val="767171" w:themeColor="background2" w:themeShade="80"/>
                <w:sz w:val="24"/>
                <w:szCs w:val="24"/>
              </w:rPr>
            </w:pPr>
          </w:p>
        </w:tc>
        <w:tc>
          <w:tcPr>
            <w:tcW w:w="2795" w:type="dxa"/>
            <w:gridSpan w:val="2"/>
          </w:tcPr>
          <w:p w14:paraId="2228C8A9" w14:textId="03D46C63" w:rsidR="007D513C" w:rsidRPr="007D513C" w:rsidRDefault="007D513C" w:rsidP="007D513C">
            <w:pPr>
              <w:rPr>
                <w:rFonts w:ascii="Congenial" w:hAnsi="Congenial" w:cs="Cavolini"/>
                <w:color w:val="000000" w:themeColor="text1"/>
                <w:sz w:val="24"/>
                <w:szCs w:val="24"/>
              </w:rPr>
            </w:pPr>
            <w:r w:rsidRPr="007D513C">
              <w:rPr>
                <w:rFonts w:ascii="Congenial" w:hAnsi="Congenial" w:cs="Cavolini"/>
                <w:color w:val="000000" w:themeColor="text1"/>
                <w:sz w:val="24"/>
                <w:szCs w:val="24"/>
              </w:rPr>
              <w:t>If not, state where:</w:t>
            </w:r>
          </w:p>
        </w:tc>
        <w:tc>
          <w:tcPr>
            <w:tcW w:w="2594" w:type="dxa"/>
          </w:tcPr>
          <w:p w14:paraId="11A6BDEF" w14:textId="77777777" w:rsidR="007D513C" w:rsidRPr="007D53E9" w:rsidRDefault="007D513C" w:rsidP="007D513C">
            <w:pPr>
              <w:rPr>
                <w:rFonts w:ascii="Congenial" w:hAnsi="Congenial" w:cs="Cavolini"/>
                <w:b/>
                <w:bCs/>
                <w:color w:val="767171" w:themeColor="background2" w:themeShade="80"/>
                <w:sz w:val="24"/>
                <w:szCs w:val="24"/>
              </w:rPr>
            </w:pPr>
          </w:p>
        </w:tc>
      </w:tr>
      <w:tr w:rsidR="007D53E9" w14:paraId="15ABFA11" w14:textId="77777777" w:rsidTr="007D53E9">
        <w:trPr>
          <w:tblCellSpacing w:w="20" w:type="dxa"/>
        </w:trPr>
        <w:tc>
          <w:tcPr>
            <w:tcW w:w="10356" w:type="dxa"/>
            <w:gridSpan w:val="6"/>
          </w:tcPr>
          <w:p w14:paraId="3E53137D" w14:textId="77777777" w:rsidR="007D513C" w:rsidRDefault="007D513C" w:rsidP="007D53E9">
            <w:pPr>
              <w:jc w:val="center"/>
              <w:rPr>
                <w:rFonts w:ascii="Congenial" w:hAnsi="Congenial" w:cs="Cavolini"/>
                <w:sz w:val="28"/>
                <w:szCs w:val="28"/>
              </w:rPr>
            </w:pPr>
          </w:p>
          <w:p w14:paraId="3009FB42" w14:textId="77777777" w:rsidR="007D513C" w:rsidRDefault="007D513C" w:rsidP="007D513C">
            <w:pPr>
              <w:rPr>
                <w:rFonts w:ascii="Congenial" w:hAnsi="Congenial" w:cs="Cavolini"/>
                <w:sz w:val="28"/>
                <w:szCs w:val="28"/>
              </w:rPr>
            </w:pPr>
            <w:r>
              <w:rPr>
                <w:rFonts w:ascii="Congenial" w:hAnsi="Congenial" w:cs="Cavolini"/>
                <w:sz w:val="28"/>
                <w:szCs w:val="28"/>
              </w:rPr>
              <w:t xml:space="preserve">Identity </w:t>
            </w:r>
          </w:p>
          <w:p w14:paraId="03537AA4" w14:textId="3588AC3D" w:rsidR="00AA70AC" w:rsidRPr="00AA70AC" w:rsidRDefault="00AA70AC" w:rsidP="007D513C">
            <w:pPr>
              <w:rPr>
                <w:rFonts w:ascii="Congenial" w:hAnsi="Congenial" w:cs="Cavolini"/>
                <w:b/>
                <w:bCs/>
                <w:sz w:val="24"/>
                <w:szCs w:val="24"/>
              </w:rPr>
            </w:pPr>
            <w:r w:rsidRPr="00AA70AC">
              <w:rPr>
                <w:rFonts w:ascii="Congenial" w:hAnsi="Congenial" w:cs="Cavolini"/>
                <w:b/>
                <w:bCs/>
                <w:sz w:val="24"/>
                <w:szCs w:val="24"/>
              </w:rPr>
              <w:t>We require</w:t>
            </w:r>
            <w:r>
              <w:rPr>
                <w:rFonts w:ascii="Congenial" w:hAnsi="Congenial" w:cs="Cavolini"/>
                <w:b/>
                <w:bCs/>
                <w:sz w:val="24"/>
                <w:szCs w:val="24"/>
              </w:rPr>
              <w:t xml:space="preserve">: Passport or Driving licence plus a proof of address (utility bill, council tax bill or bank statement). </w:t>
            </w:r>
          </w:p>
          <w:p w14:paraId="072F7B06" w14:textId="1C9B0D21" w:rsidR="007D53E9" w:rsidRDefault="007D53E9" w:rsidP="007D513C">
            <w:pPr>
              <w:rPr>
                <w:rFonts w:ascii="Congenial" w:hAnsi="Congenial" w:cs="Cavolini"/>
                <w:b/>
                <w:bCs/>
                <w:color w:val="767171" w:themeColor="background2" w:themeShade="80"/>
                <w:sz w:val="24"/>
                <w:szCs w:val="24"/>
              </w:rPr>
            </w:pPr>
            <w:r w:rsidRPr="007D53E9">
              <w:rPr>
                <w:rFonts w:ascii="Congenial" w:hAnsi="Congenial" w:cs="Cavolini"/>
                <w:b/>
                <w:bCs/>
                <w:color w:val="767171" w:themeColor="background2" w:themeShade="80"/>
                <w:sz w:val="24"/>
                <w:szCs w:val="24"/>
              </w:rPr>
              <w:t>Please provide your original identity documents. We will carry out an online check to ensure the validity of the documents to comply with our professional requirements.</w:t>
            </w:r>
          </w:p>
          <w:p w14:paraId="659163BB" w14:textId="791BFAF1" w:rsidR="007D53E9" w:rsidRDefault="007D53E9" w:rsidP="00AA70AC">
            <w:pPr>
              <w:rPr>
                <w:rFonts w:ascii="Congenial" w:hAnsi="Congenial" w:cs="Cavolini"/>
                <w:sz w:val="28"/>
                <w:szCs w:val="28"/>
              </w:rPr>
            </w:pPr>
          </w:p>
        </w:tc>
      </w:tr>
      <w:tr w:rsidR="007D513C" w14:paraId="4DAD505F" w14:textId="77777777" w:rsidTr="004B3EB1">
        <w:trPr>
          <w:tblCellSpacing w:w="20" w:type="dxa"/>
        </w:trPr>
        <w:tc>
          <w:tcPr>
            <w:tcW w:w="2193" w:type="dxa"/>
          </w:tcPr>
          <w:p w14:paraId="185F3322" w14:textId="77777777" w:rsidR="007D513C" w:rsidRDefault="007D513C" w:rsidP="004837EC">
            <w:pPr>
              <w:rPr>
                <w:rFonts w:ascii="Congenial" w:hAnsi="Congenial" w:cs="Cavolini"/>
                <w:sz w:val="28"/>
                <w:szCs w:val="28"/>
              </w:rPr>
            </w:pPr>
          </w:p>
          <w:p w14:paraId="0A3FBCB9" w14:textId="77777777" w:rsidR="007D513C" w:rsidRDefault="007D513C" w:rsidP="004837EC">
            <w:pPr>
              <w:rPr>
                <w:rFonts w:ascii="Congenial" w:hAnsi="Congenial" w:cs="Cavolini"/>
                <w:sz w:val="28"/>
                <w:szCs w:val="28"/>
              </w:rPr>
            </w:pPr>
            <w:r>
              <w:rPr>
                <w:rFonts w:ascii="Congenial" w:hAnsi="Congenial" w:cs="Cavolini"/>
                <w:sz w:val="28"/>
                <w:szCs w:val="28"/>
              </w:rPr>
              <w:t xml:space="preserve">Current Will </w:t>
            </w:r>
          </w:p>
          <w:p w14:paraId="0D68E055" w14:textId="2850C6BB" w:rsidR="007D513C" w:rsidRDefault="007D513C" w:rsidP="004837EC">
            <w:pPr>
              <w:rPr>
                <w:rFonts w:ascii="Congenial" w:hAnsi="Congenial" w:cs="Cavolini"/>
                <w:sz w:val="28"/>
                <w:szCs w:val="28"/>
              </w:rPr>
            </w:pPr>
          </w:p>
        </w:tc>
        <w:tc>
          <w:tcPr>
            <w:tcW w:w="8123" w:type="dxa"/>
            <w:gridSpan w:val="5"/>
          </w:tcPr>
          <w:p w14:paraId="008F31CC" w14:textId="77777777" w:rsidR="004B3EB1" w:rsidRDefault="004B3EB1" w:rsidP="007D53E9">
            <w:pPr>
              <w:rPr>
                <w:rFonts w:ascii="Congenial" w:hAnsi="Congenial" w:cs="Cavolini"/>
                <w:b/>
                <w:bCs/>
                <w:color w:val="767171" w:themeColor="background2" w:themeShade="80"/>
                <w:sz w:val="24"/>
                <w:szCs w:val="24"/>
              </w:rPr>
            </w:pPr>
          </w:p>
          <w:p w14:paraId="0B72C99D" w14:textId="0AFF55E7" w:rsidR="007D513C" w:rsidRDefault="004B3EB1" w:rsidP="007D53E9">
            <w:pPr>
              <w:rPr>
                <w:rFonts w:ascii="Congenial" w:hAnsi="Congenial" w:cs="Cavolini"/>
                <w:sz w:val="28"/>
                <w:szCs w:val="28"/>
              </w:rPr>
            </w:pPr>
            <w:r w:rsidRPr="007D53E9">
              <w:rPr>
                <w:rFonts w:ascii="Congenial" w:hAnsi="Congenial" w:cs="Cavolini"/>
                <w:b/>
                <w:bCs/>
                <w:color w:val="767171" w:themeColor="background2" w:themeShade="80"/>
                <w:sz w:val="24"/>
                <w:szCs w:val="24"/>
              </w:rPr>
              <w:t>W</w:t>
            </w:r>
            <w:r>
              <w:rPr>
                <w:rFonts w:ascii="Congenial" w:hAnsi="Congenial" w:cs="Cavolini"/>
                <w:b/>
                <w:bCs/>
                <w:color w:val="767171" w:themeColor="background2" w:themeShade="80"/>
                <w:sz w:val="24"/>
                <w:szCs w:val="24"/>
              </w:rPr>
              <w:t>here you already have a Will please provide us with a copy.</w:t>
            </w:r>
          </w:p>
        </w:tc>
      </w:tr>
      <w:tr w:rsidR="004B3EB1" w14:paraId="37FA4CFF" w14:textId="77777777" w:rsidTr="004B3EB1">
        <w:trPr>
          <w:tblCellSpacing w:w="20" w:type="dxa"/>
        </w:trPr>
        <w:tc>
          <w:tcPr>
            <w:tcW w:w="7438" w:type="dxa"/>
            <w:gridSpan w:val="4"/>
          </w:tcPr>
          <w:p w14:paraId="00774F79" w14:textId="77777777" w:rsidR="004B3EB1" w:rsidRDefault="004B3EB1" w:rsidP="004837EC">
            <w:pPr>
              <w:rPr>
                <w:rFonts w:ascii="Congenial" w:hAnsi="Congenial" w:cs="Cavolini"/>
                <w:sz w:val="28"/>
                <w:szCs w:val="28"/>
              </w:rPr>
            </w:pPr>
          </w:p>
          <w:p w14:paraId="1D10278F" w14:textId="77777777" w:rsidR="004B3EB1" w:rsidRDefault="004B3EB1" w:rsidP="004837EC">
            <w:pPr>
              <w:rPr>
                <w:rFonts w:ascii="Congenial" w:hAnsi="Congenial" w:cs="Cavolini"/>
                <w:sz w:val="28"/>
                <w:szCs w:val="28"/>
              </w:rPr>
            </w:pPr>
            <w:r>
              <w:rPr>
                <w:rFonts w:ascii="Congenial" w:hAnsi="Congenial" w:cs="Cavolini"/>
                <w:sz w:val="28"/>
                <w:szCs w:val="28"/>
              </w:rPr>
              <w:t>Do you want your Will to cover your Worldwide assets?</w:t>
            </w:r>
          </w:p>
          <w:p w14:paraId="25CDA149" w14:textId="77777777" w:rsidR="004B3EB1" w:rsidRDefault="004B3EB1" w:rsidP="004837EC">
            <w:pPr>
              <w:rPr>
                <w:rFonts w:ascii="Congenial" w:hAnsi="Congenial" w:cs="Cavolini"/>
                <w:b/>
                <w:bCs/>
                <w:color w:val="767171" w:themeColor="background2" w:themeShade="80"/>
                <w:sz w:val="24"/>
                <w:szCs w:val="24"/>
              </w:rPr>
            </w:pPr>
            <w:r w:rsidRPr="007D53E9">
              <w:rPr>
                <w:rFonts w:ascii="Congenial" w:hAnsi="Congenial" w:cs="Cavolini"/>
                <w:b/>
                <w:bCs/>
                <w:color w:val="767171" w:themeColor="background2" w:themeShade="80"/>
                <w:sz w:val="24"/>
                <w:szCs w:val="24"/>
              </w:rPr>
              <w:t>W</w:t>
            </w:r>
            <w:r>
              <w:rPr>
                <w:rFonts w:ascii="Congenial" w:hAnsi="Congenial" w:cs="Cavolini"/>
                <w:b/>
                <w:bCs/>
                <w:color w:val="767171" w:themeColor="background2" w:themeShade="80"/>
                <w:sz w:val="24"/>
                <w:szCs w:val="24"/>
              </w:rPr>
              <w:t>here</w:t>
            </w:r>
            <w:r>
              <w:rPr>
                <w:rFonts w:ascii="Congenial" w:hAnsi="Congenial" w:cs="Cavolini"/>
                <w:b/>
                <w:bCs/>
                <w:color w:val="767171" w:themeColor="background2" w:themeShade="80"/>
                <w:sz w:val="24"/>
                <w:szCs w:val="24"/>
              </w:rPr>
              <w:t xml:space="preserve"> you own property or assets in another country, you may need to make a separate Will for those assets and limit your  Will to exclude those assets. We can discuss further if needed.</w:t>
            </w:r>
          </w:p>
          <w:p w14:paraId="4CC52D41" w14:textId="04277960" w:rsidR="004B3EB1" w:rsidRDefault="004B3EB1" w:rsidP="004837EC">
            <w:pPr>
              <w:rPr>
                <w:rFonts w:ascii="Congenial" w:hAnsi="Congenial" w:cs="Cavolini"/>
                <w:sz w:val="28"/>
                <w:szCs w:val="28"/>
              </w:rPr>
            </w:pPr>
          </w:p>
        </w:tc>
        <w:tc>
          <w:tcPr>
            <w:tcW w:w="2878" w:type="dxa"/>
            <w:gridSpan w:val="2"/>
          </w:tcPr>
          <w:p w14:paraId="379354C1" w14:textId="77777777" w:rsidR="004B3EB1" w:rsidRDefault="004B3EB1" w:rsidP="004B3EB1">
            <w:pPr>
              <w:rPr>
                <w:rFonts w:ascii="Congenial" w:hAnsi="Congenial" w:cs="Cavolini"/>
                <w:sz w:val="28"/>
                <w:szCs w:val="28"/>
              </w:rPr>
            </w:pPr>
          </w:p>
          <w:p w14:paraId="4365EB22" w14:textId="2A273DBE" w:rsidR="004B3EB1" w:rsidRDefault="004B3EB1" w:rsidP="004B3EB1">
            <w:pPr>
              <w:rPr>
                <w:rFonts w:ascii="Congenial" w:hAnsi="Congenial" w:cs="Cavolini"/>
                <w:b/>
                <w:bCs/>
                <w:color w:val="767171" w:themeColor="background2" w:themeShade="80"/>
                <w:sz w:val="24"/>
                <w:szCs w:val="24"/>
              </w:rPr>
            </w:pPr>
            <w:r>
              <w:rPr>
                <w:rFonts w:ascii="Congenial" w:hAnsi="Congenial" w:cs="Cavolini"/>
                <w:sz w:val="28"/>
                <w:szCs w:val="28"/>
              </w:rPr>
              <w:t>Yes / No</w:t>
            </w:r>
          </w:p>
        </w:tc>
      </w:tr>
      <w:tr w:rsidR="00AA70AC" w14:paraId="31D8F629" w14:textId="77777777" w:rsidTr="004B3EB1">
        <w:trPr>
          <w:tblCellSpacing w:w="20" w:type="dxa"/>
        </w:trPr>
        <w:tc>
          <w:tcPr>
            <w:tcW w:w="7438" w:type="dxa"/>
            <w:gridSpan w:val="4"/>
          </w:tcPr>
          <w:p w14:paraId="197069C3" w14:textId="77777777" w:rsidR="00AA70AC" w:rsidRDefault="00AA70AC" w:rsidP="004837EC">
            <w:pPr>
              <w:rPr>
                <w:rFonts w:ascii="Congenial" w:hAnsi="Congenial" w:cs="Cavolini"/>
                <w:sz w:val="28"/>
                <w:szCs w:val="28"/>
              </w:rPr>
            </w:pPr>
          </w:p>
          <w:p w14:paraId="127A0E1E" w14:textId="77777777" w:rsidR="00AA70AC" w:rsidRDefault="00AA70AC" w:rsidP="004837EC">
            <w:pPr>
              <w:rPr>
                <w:rFonts w:ascii="Congenial" w:hAnsi="Congenial" w:cs="Cavolini"/>
                <w:sz w:val="28"/>
                <w:szCs w:val="28"/>
              </w:rPr>
            </w:pPr>
            <w:r>
              <w:rPr>
                <w:rFonts w:ascii="Congenial" w:hAnsi="Congenial" w:cs="Cavolini"/>
                <w:sz w:val="28"/>
                <w:szCs w:val="28"/>
              </w:rPr>
              <w:t>Are any children or your current spouse/civil partner going to be excluded from your Will</w:t>
            </w:r>
            <w:r w:rsidR="00347D06">
              <w:rPr>
                <w:rFonts w:ascii="Congenial" w:hAnsi="Congenial" w:cs="Cavolini"/>
                <w:sz w:val="28"/>
                <w:szCs w:val="28"/>
              </w:rPr>
              <w:t>?</w:t>
            </w:r>
          </w:p>
          <w:p w14:paraId="5F489FA9" w14:textId="030ECF16" w:rsidR="00347D06" w:rsidRPr="00347D06" w:rsidRDefault="00347D06" w:rsidP="004837EC">
            <w:pPr>
              <w:rPr>
                <w:rFonts w:ascii="Congenial" w:hAnsi="Congenial" w:cs="Cavolini"/>
                <w:b/>
                <w:bCs/>
                <w:sz w:val="28"/>
                <w:szCs w:val="28"/>
              </w:rPr>
            </w:pPr>
            <w:r w:rsidRPr="00347D06">
              <w:rPr>
                <w:rFonts w:ascii="Congenial" w:hAnsi="Congenial" w:cs="Cavolini"/>
                <w:b/>
                <w:bCs/>
                <w:color w:val="AEAAAA" w:themeColor="background2" w:themeShade="BF"/>
                <w:sz w:val="24"/>
                <w:szCs w:val="24"/>
              </w:rPr>
              <w:t>If yes, please provide further details on the last page of the questionnaire as to the reasons why.</w:t>
            </w:r>
          </w:p>
        </w:tc>
        <w:tc>
          <w:tcPr>
            <w:tcW w:w="2878" w:type="dxa"/>
            <w:gridSpan w:val="2"/>
          </w:tcPr>
          <w:p w14:paraId="5863BE87" w14:textId="77777777" w:rsidR="00AA70AC" w:rsidRDefault="00AA70AC" w:rsidP="004B3EB1">
            <w:pPr>
              <w:rPr>
                <w:rFonts w:ascii="Congenial" w:hAnsi="Congenial" w:cs="Cavolini"/>
                <w:sz w:val="28"/>
                <w:szCs w:val="28"/>
              </w:rPr>
            </w:pPr>
          </w:p>
          <w:p w14:paraId="0021F5A2" w14:textId="7930490B" w:rsidR="00347D06" w:rsidRDefault="00347D06" w:rsidP="004B3EB1">
            <w:pPr>
              <w:rPr>
                <w:rFonts w:ascii="Congenial" w:hAnsi="Congenial" w:cs="Cavolini"/>
                <w:sz w:val="28"/>
                <w:szCs w:val="28"/>
              </w:rPr>
            </w:pPr>
            <w:r>
              <w:rPr>
                <w:rFonts w:ascii="Congenial" w:hAnsi="Congenial" w:cs="Cavolini"/>
                <w:sz w:val="28"/>
                <w:szCs w:val="28"/>
              </w:rPr>
              <w:t>Yes / No</w:t>
            </w:r>
          </w:p>
        </w:tc>
      </w:tr>
      <w:tr w:rsidR="00347D06" w14:paraId="654B9B9C" w14:textId="77777777" w:rsidTr="004B3EB1">
        <w:trPr>
          <w:tblCellSpacing w:w="20" w:type="dxa"/>
        </w:trPr>
        <w:tc>
          <w:tcPr>
            <w:tcW w:w="7438" w:type="dxa"/>
            <w:gridSpan w:val="4"/>
          </w:tcPr>
          <w:p w14:paraId="5968D8F7" w14:textId="77777777" w:rsidR="00347D06" w:rsidRDefault="00347D06" w:rsidP="004837EC">
            <w:pPr>
              <w:rPr>
                <w:rFonts w:ascii="Congenial" w:hAnsi="Congenial" w:cs="Cavolini"/>
                <w:sz w:val="28"/>
                <w:szCs w:val="28"/>
              </w:rPr>
            </w:pPr>
          </w:p>
          <w:p w14:paraId="29246EB9" w14:textId="77777777" w:rsidR="00347D06" w:rsidRDefault="00347D06" w:rsidP="004837EC">
            <w:pPr>
              <w:rPr>
                <w:rFonts w:ascii="Congenial" w:hAnsi="Congenial" w:cs="Cavolini"/>
                <w:sz w:val="28"/>
                <w:szCs w:val="28"/>
              </w:rPr>
            </w:pPr>
            <w:r>
              <w:rPr>
                <w:rFonts w:ascii="Congenial" w:hAnsi="Congenial" w:cs="Cavolini"/>
                <w:sz w:val="28"/>
                <w:szCs w:val="28"/>
              </w:rPr>
              <w:t>Do you have a Lasting Power of Attorney?</w:t>
            </w:r>
          </w:p>
          <w:p w14:paraId="0655A739" w14:textId="2DF269DC" w:rsidR="00347D06" w:rsidRDefault="00347D06" w:rsidP="004837EC">
            <w:pPr>
              <w:rPr>
                <w:rFonts w:ascii="Congenial" w:hAnsi="Congenial" w:cs="Cavolini"/>
                <w:sz w:val="28"/>
                <w:szCs w:val="28"/>
              </w:rPr>
            </w:pPr>
          </w:p>
        </w:tc>
        <w:tc>
          <w:tcPr>
            <w:tcW w:w="2878" w:type="dxa"/>
            <w:gridSpan w:val="2"/>
          </w:tcPr>
          <w:p w14:paraId="3E835BAD" w14:textId="77777777" w:rsidR="00347D06" w:rsidRDefault="00347D06" w:rsidP="004B3EB1">
            <w:pPr>
              <w:rPr>
                <w:rFonts w:ascii="Congenial" w:hAnsi="Congenial" w:cs="Cavolini"/>
                <w:sz w:val="28"/>
                <w:szCs w:val="28"/>
              </w:rPr>
            </w:pPr>
          </w:p>
          <w:p w14:paraId="1EFCDA33" w14:textId="30B27BF1" w:rsidR="00347D06" w:rsidRDefault="00347D06" w:rsidP="004B3EB1">
            <w:pPr>
              <w:rPr>
                <w:rFonts w:ascii="Congenial" w:hAnsi="Congenial" w:cs="Cavolini"/>
                <w:sz w:val="28"/>
                <w:szCs w:val="28"/>
              </w:rPr>
            </w:pPr>
            <w:r>
              <w:rPr>
                <w:rFonts w:ascii="Congenial" w:hAnsi="Congenial" w:cs="Cavolini"/>
                <w:sz w:val="28"/>
                <w:szCs w:val="28"/>
              </w:rPr>
              <w:t xml:space="preserve">Yes / No </w:t>
            </w:r>
          </w:p>
        </w:tc>
      </w:tr>
    </w:tbl>
    <w:p w14:paraId="7EC11244" w14:textId="25852DF8" w:rsidR="007D53E9" w:rsidRDefault="007D53E9" w:rsidP="004837EC">
      <w:pPr>
        <w:rPr>
          <w:rFonts w:ascii="Congenial" w:hAnsi="Congenial" w:cs="Cavolini"/>
          <w:sz w:val="28"/>
          <w:szCs w:val="28"/>
        </w:rPr>
      </w:pPr>
      <w:r>
        <w:rPr>
          <w:rFonts w:ascii="Congenial" w:hAnsi="Congenial" w:cs="Cavolini"/>
          <w:sz w:val="28"/>
          <w:szCs w:val="28"/>
          <w:u w:val="single"/>
        </w:rPr>
        <w:lastRenderedPageBreak/>
        <w:t>Executors</w:t>
      </w:r>
    </w:p>
    <w:p w14:paraId="76A3D344" w14:textId="2B12A089" w:rsidR="007D53E9" w:rsidRDefault="002E49BB" w:rsidP="004837EC">
      <w:pPr>
        <w:rPr>
          <w:rFonts w:ascii="Congenial" w:hAnsi="Congenial" w:cs="Cavolini"/>
          <w:sz w:val="28"/>
          <w:szCs w:val="28"/>
        </w:rPr>
      </w:pPr>
      <w:r w:rsidRPr="002E49BB">
        <w:rPr>
          <w:rFonts w:ascii="Congenial" w:hAnsi="Congenial" w:cs="Cavolini"/>
          <w:sz w:val="28"/>
          <w:szCs w:val="28"/>
        </w:rPr>
        <w:t>You may appoint as many executors as you wish, although it is usually advisable to appoint no more than three for practical reasons. Family members and/or trusted friends are usually appointed as executors. If you wish to appoint a professional, independent executor (such as your solicitor or your solicitor's firm's trustee company), this is also possible. We can discuss this further when we meet if this is something you would like to consider.</w:t>
      </w: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947"/>
        <w:gridCol w:w="5489"/>
      </w:tblGrid>
      <w:tr w:rsidR="00385E38" w14:paraId="1B299F34" w14:textId="77777777" w:rsidTr="00FF1910">
        <w:trPr>
          <w:tblCellSpacing w:w="20" w:type="dxa"/>
        </w:trPr>
        <w:tc>
          <w:tcPr>
            <w:tcW w:w="4887" w:type="dxa"/>
          </w:tcPr>
          <w:p w14:paraId="3B160BC8" w14:textId="77777777" w:rsidR="00385E38" w:rsidRDefault="00385E38" w:rsidP="00FF1910">
            <w:pPr>
              <w:rPr>
                <w:rFonts w:ascii="Congenial" w:hAnsi="Congenial" w:cs="Cavolini"/>
                <w:sz w:val="28"/>
                <w:szCs w:val="28"/>
              </w:rPr>
            </w:pPr>
          </w:p>
          <w:p w14:paraId="0CFB50F0" w14:textId="77777777" w:rsidR="00385E38" w:rsidRDefault="00385E38" w:rsidP="00FF1910">
            <w:pPr>
              <w:rPr>
                <w:rFonts w:ascii="Congenial" w:hAnsi="Congenial" w:cs="Cavolini"/>
                <w:sz w:val="28"/>
                <w:szCs w:val="28"/>
              </w:rPr>
            </w:pPr>
            <w:r>
              <w:rPr>
                <w:rFonts w:ascii="Congenial" w:hAnsi="Congenial" w:cs="Cavolini"/>
                <w:sz w:val="28"/>
                <w:szCs w:val="28"/>
              </w:rPr>
              <w:t>Executor 1 full name and address:</w:t>
            </w:r>
          </w:p>
          <w:p w14:paraId="203E1FC3" w14:textId="77777777" w:rsidR="00385E38" w:rsidRDefault="00385E38" w:rsidP="00FF1910">
            <w:pPr>
              <w:rPr>
                <w:rFonts w:ascii="Congenial" w:hAnsi="Congenial" w:cs="Cavolini"/>
                <w:sz w:val="28"/>
                <w:szCs w:val="28"/>
              </w:rPr>
            </w:pPr>
          </w:p>
          <w:p w14:paraId="00920D46" w14:textId="77777777" w:rsidR="00385E38" w:rsidRDefault="00385E38" w:rsidP="00FF1910">
            <w:pPr>
              <w:rPr>
                <w:rFonts w:ascii="Congenial" w:hAnsi="Congenial" w:cs="Cavolini"/>
                <w:sz w:val="28"/>
                <w:szCs w:val="28"/>
              </w:rPr>
            </w:pPr>
          </w:p>
          <w:p w14:paraId="57CED3D1" w14:textId="429144C7" w:rsidR="00385E38" w:rsidRDefault="00385E38" w:rsidP="00FF1910">
            <w:pPr>
              <w:rPr>
                <w:rFonts w:ascii="Congenial" w:hAnsi="Congenial" w:cs="Cavolini"/>
                <w:sz w:val="28"/>
                <w:szCs w:val="28"/>
              </w:rPr>
            </w:pPr>
          </w:p>
        </w:tc>
        <w:tc>
          <w:tcPr>
            <w:tcW w:w="5429" w:type="dxa"/>
          </w:tcPr>
          <w:p w14:paraId="34A0E2CD" w14:textId="77777777" w:rsidR="00385E38" w:rsidRDefault="00385E38" w:rsidP="00FF1910">
            <w:pPr>
              <w:rPr>
                <w:rFonts w:ascii="Congenial" w:hAnsi="Congenial" w:cs="Cavolini"/>
                <w:sz w:val="28"/>
                <w:szCs w:val="28"/>
              </w:rPr>
            </w:pPr>
          </w:p>
        </w:tc>
      </w:tr>
      <w:tr w:rsidR="00385E38" w14:paraId="20C92424" w14:textId="77777777" w:rsidTr="00FF1910">
        <w:trPr>
          <w:tblCellSpacing w:w="20" w:type="dxa"/>
        </w:trPr>
        <w:tc>
          <w:tcPr>
            <w:tcW w:w="4887" w:type="dxa"/>
          </w:tcPr>
          <w:p w14:paraId="0FFF3B6B" w14:textId="77777777" w:rsidR="00385E38" w:rsidRDefault="00385E38" w:rsidP="00385E38">
            <w:pPr>
              <w:rPr>
                <w:rFonts w:ascii="Congenial" w:hAnsi="Congenial" w:cs="Cavolini"/>
                <w:sz w:val="28"/>
                <w:szCs w:val="28"/>
              </w:rPr>
            </w:pPr>
          </w:p>
          <w:p w14:paraId="4D974186" w14:textId="0992027A" w:rsidR="00385E38" w:rsidRDefault="00385E38" w:rsidP="00385E38">
            <w:pPr>
              <w:rPr>
                <w:rFonts w:ascii="Congenial" w:hAnsi="Congenial" w:cs="Cavolini"/>
                <w:sz w:val="28"/>
                <w:szCs w:val="28"/>
              </w:rPr>
            </w:pPr>
            <w:r>
              <w:rPr>
                <w:rFonts w:ascii="Congenial" w:hAnsi="Congenial" w:cs="Cavolini"/>
                <w:sz w:val="28"/>
                <w:szCs w:val="28"/>
              </w:rPr>
              <w:t xml:space="preserve">Executor </w:t>
            </w:r>
            <w:r>
              <w:rPr>
                <w:rFonts w:ascii="Congenial" w:hAnsi="Congenial" w:cs="Cavolini"/>
                <w:sz w:val="28"/>
                <w:szCs w:val="28"/>
              </w:rPr>
              <w:t>2</w:t>
            </w:r>
            <w:r>
              <w:rPr>
                <w:rFonts w:ascii="Congenial" w:hAnsi="Congenial" w:cs="Cavolini"/>
                <w:sz w:val="28"/>
                <w:szCs w:val="28"/>
              </w:rPr>
              <w:t xml:space="preserve"> full name and address:</w:t>
            </w:r>
          </w:p>
          <w:p w14:paraId="3EB9A0B9" w14:textId="77777777" w:rsidR="00385E38" w:rsidRDefault="00385E38" w:rsidP="00385E38">
            <w:pPr>
              <w:rPr>
                <w:rFonts w:ascii="Congenial" w:hAnsi="Congenial" w:cs="Cavolini"/>
                <w:sz w:val="28"/>
                <w:szCs w:val="28"/>
              </w:rPr>
            </w:pPr>
          </w:p>
          <w:p w14:paraId="7257BA63" w14:textId="77777777" w:rsidR="00385E38" w:rsidRDefault="00385E38" w:rsidP="00385E38">
            <w:pPr>
              <w:rPr>
                <w:rFonts w:ascii="Congenial" w:hAnsi="Congenial" w:cs="Cavolini"/>
                <w:sz w:val="28"/>
                <w:szCs w:val="28"/>
              </w:rPr>
            </w:pPr>
          </w:p>
          <w:p w14:paraId="479480F3" w14:textId="77777777" w:rsidR="00385E38" w:rsidRDefault="00385E38" w:rsidP="00FF1910">
            <w:pPr>
              <w:rPr>
                <w:rFonts w:ascii="Congenial" w:hAnsi="Congenial" w:cs="Cavolini"/>
                <w:sz w:val="28"/>
                <w:szCs w:val="28"/>
              </w:rPr>
            </w:pPr>
            <w:r>
              <w:rPr>
                <w:rFonts w:ascii="Congenial" w:hAnsi="Congenial" w:cs="Cavolini"/>
                <w:sz w:val="28"/>
                <w:szCs w:val="28"/>
              </w:rPr>
              <w:t>If substitute please indicate</w:t>
            </w:r>
          </w:p>
          <w:p w14:paraId="5D9F9587" w14:textId="77777777" w:rsidR="00385E38" w:rsidRDefault="00385E38" w:rsidP="00FF1910">
            <w:pPr>
              <w:rPr>
                <w:rFonts w:ascii="Congenial" w:hAnsi="Congenial" w:cs="Cavolini"/>
                <w:sz w:val="28"/>
                <w:szCs w:val="28"/>
              </w:rPr>
            </w:pPr>
          </w:p>
          <w:p w14:paraId="7767EB9A" w14:textId="5F8D9E58" w:rsidR="00385E38" w:rsidRDefault="00385E38" w:rsidP="00FF1910">
            <w:pPr>
              <w:rPr>
                <w:rFonts w:ascii="Congenial" w:hAnsi="Congenial" w:cs="Cavolini"/>
                <w:sz w:val="28"/>
                <w:szCs w:val="28"/>
              </w:rPr>
            </w:pPr>
          </w:p>
        </w:tc>
        <w:tc>
          <w:tcPr>
            <w:tcW w:w="5429" w:type="dxa"/>
          </w:tcPr>
          <w:p w14:paraId="68C676D1" w14:textId="77777777" w:rsidR="00385E38" w:rsidRDefault="00385E38" w:rsidP="00FF1910">
            <w:pPr>
              <w:rPr>
                <w:rFonts w:ascii="Congenial" w:hAnsi="Congenial" w:cs="Cavolini"/>
                <w:sz w:val="28"/>
                <w:szCs w:val="28"/>
              </w:rPr>
            </w:pPr>
          </w:p>
        </w:tc>
      </w:tr>
      <w:tr w:rsidR="00385E38" w14:paraId="3CD8EE1E" w14:textId="77777777" w:rsidTr="00FF1910">
        <w:trPr>
          <w:tblCellSpacing w:w="20" w:type="dxa"/>
        </w:trPr>
        <w:tc>
          <w:tcPr>
            <w:tcW w:w="4887" w:type="dxa"/>
          </w:tcPr>
          <w:p w14:paraId="06C0C2D0" w14:textId="77777777" w:rsidR="00385E38" w:rsidRDefault="00385E38" w:rsidP="00385E38">
            <w:pPr>
              <w:rPr>
                <w:rFonts w:ascii="Congenial" w:hAnsi="Congenial" w:cs="Cavolini"/>
                <w:sz w:val="28"/>
                <w:szCs w:val="28"/>
              </w:rPr>
            </w:pPr>
          </w:p>
          <w:p w14:paraId="2BFE57D7" w14:textId="5B6D490C" w:rsidR="00385E38" w:rsidRDefault="00385E38" w:rsidP="00385E38">
            <w:pPr>
              <w:rPr>
                <w:rFonts w:ascii="Congenial" w:hAnsi="Congenial" w:cs="Cavolini"/>
                <w:sz w:val="28"/>
                <w:szCs w:val="28"/>
              </w:rPr>
            </w:pPr>
            <w:r>
              <w:rPr>
                <w:rFonts w:ascii="Congenial" w:hAnsi="Congenial" w:cs="Cavolini"/>
                <w:sz w:val="28"/>
                <w:szCs w:val="28"/>
              </w:rPr>
              <w:t xml:space="preserve">Executor </w:t>
            </w:r>
            <w:r>
              <w:rPr>
                <w:rFonts w:ascii="Congenial" w:hAnsi="Congenial" w:cs="Cavolini"/>
                <w:sz w:val="28"/>
                <w:szCs w:val="28"/>
              </w:rPr>
              <w:t>3</w:t>
            </w:r>
            <w:r>
              <w:rPr>
                <w:rFonts w:ascii="Congenial" w:hAnsi="Congenial" w:cs="Cavolini"/>
                <w:sz w:val="28"/>
                <w:szCs w:val="28"/>
              </w:rPr>
              <w:t xml:space="preserve"> full name and address:</w:t>
            </w:r>
          </w:p>
          <w:p w14:paraId="577CA85F" w14:textId="77777777" w:rsidR="00385E38" w:rsidRDefault="00385E38" w:rsidP="00385E38">
            <w:pPr>
              <w:rPr>
                <w:rFonts w:ascii="Congenial" w:hAnsi="Congenial" w:cs="Cavolini"/>
                <w:sz w:val="28"/>
                <w:szCs w:val="28"/>
              </w:rPr>
            </w:pPr>
          </w:p>
          <w:p w14:paraId="64543979" w14:textId="77777777" w:rsidR="00385E38" w:rsidRDefault="00385E38" w:rsidP="00385E38">
            <w:pPr>
              <w:rPr>
                <w:rFonts w:ascii="Congenial" w:hAnsi="Congenial" w:cs="Cavolini"/>
                <w:sz w:val="28"/>
                <w:szCs w:val="28"/>
              </w:rPr>
            </w:pPr>
          </w:p>
          <w:p w14:paraId="0E2DC58E" w14:textId="77777777" w:rsidR="00385E38" w:rsidRDefault="00385E38" w:rsidP="00385E38">
            <w:pPr>
              <w:rPr>
                <w:rFonts w:ascii="Congenial" w:hAnsi="Congenial" w:cs="Cavolini"/>
                <w:sz w:val="28"/>
                <w:szCs w:val="28"/>
              </w:rPr>
            </w:pPr>
            <w:r>
              <w:rPr>
                <w:rFonts w:ascii="Congenial" w:hAnsi="Congenial" w:cs="Cavolini"/>
                <w:sz w:val="28"/>
                <w:szCs w:val="28"/>
              </w:rPr>
              <w:t>If substitute please indicate</w:t>
            </w:r>
          </w:p>
          <w:p w14:paraId="61FE5CA7" w14:textId="77777777" w:rsidR="00385E38" w:rsidRDefault="00385E38" w:rsidP="00385E38">
            <w:pPr>
              <w:rPr>
                <w:rFonts w:ascii="Congenial" w:hAnsi="Congenial" w:cs="Cavolini"/>
                <w:sz w:val="28"/>
                <w:szCs w:val="28"/>
              </w:rPr>
            </w:pPr>
          </w:p>
          <w:p w14:paraId="6765EC27" w14:textId="77777777" w:rsidR="00385E38" w:rsidRDefault="00385E38" w:rsidP="00385E38">
            <w:pPr>
              <w:rPr>
                <w:rFonts w:ascii="Congenial" w:hAnsi="Congenial" w:cs="Cavolini"/>
                <w:sz w:val="28"/>
                <w:szCs w:val="28"/>
              </w:rPr>
            </w:pPr>
          </w:p>
        </w:tc>
        <w:tc>
          <w:tcPr>
            <w:tcW w:w="5429" w:type="dxa"/>
          </w:tcPr>
          <w:p w14:paraId="4C21842F" w14:textId="77777777" w:rsidR="00385E38" w:rsidRDefault="00385E38" w:rsidP="00FF1910">
            <w:pPr>
              <w:rPr>
                <w:rFonts w:ascii="Congenial" w:hAnsi="Congenial" w:cs="Cavolini"/>
                <w:sz w:val="28"/>
                <w:szCs w:val="28"/>
              </w:rPr>
            </w:pPr>
          </w:p>
        </w:tc>
      </w:tr>
      <w:tr w:rsidR="00385E38" w14:paraId="6734BDD6" w14:textId="77777777" w:rsidTr="00FF1910">
        <w:trPr>
          <w:tblCellSpacing w:w="20" w:type="dxa"/>
        </w:trPr>
        <w:tc>
          <w:tcPr>
            <w:tcW w:w="4887" w:type="dxa"/>
          </w:tcPr>
          <w:p w14:paraId="6D63BAB8" w14:textId="77777777" w:rsidR="00385E38" w:rsidRDefault="00385E38" w:rsidP="00385E38">
            <w:pPr>
              <w:rPr>
                <w:rFonts w:ascii="Congenial" w:hAnsi="Congenial" w:cs="Cavolini"/>
                <w:sz w:val="28"/>
                <w:szCs w:val="28"/>
              </w:rPr>
            </w:pPr>
          </w:p>
          <w:p w14:paraId="25FF07FA" w14:textId="0DCED1E6" w:rsidR="00385E38" w:rsidRDefault="00385E38" w:rsidP="00385E38">
            <w:pPr>
              <w:rPr>
                <w:rFonts w:ascii="Congenial" w:hAnsi="Congenial" w:cs="Cavolini"/>
                <w:sz w:val="28"/>
                <w:szCs w:val="28"/>
              </w:rPr>
            </w:pPr>
            <w:r>
              <w:rPr>
                <w:rFonts w:ascii="Congenial" w:hAnsi="Congenial" w:cs="Cavolini"/>
                <w:sz w:val="28"/>
                <w:szCs w:val="28"/>
              </w:rPr>
              <w:t xml:space="preserve">Executor </w:t>
            </w:r>
            <w:r>
              <w:rPr>
                <w:rFonts w:ascii="Congenial" w:hAnsi="Congenial" w:cs="Cavolini"/>
                <w:sz w:val="28"/>
                <w:szCs w:val="28"/>
              </w:rPr>
              <w:t>4</w:t>
            </w:r>
            <w:r>
              <w:rPr>
                <w:rFonts w:ascii="Congenial" w:hAnsi="Congenial" w:cs="Cavolini"/>
                <w:sz w:val="28"/>
                <w:szCs w:val="28"/>
              </w:rPr>
              <w:t xml:space="preserve"> full name and address:</w:t>
            </w:r>
          </w:p>
          <w:p w14:paraId="43E1C149" w14:textId="77777777" w:rsidR="00385E38" w:rsidRDefault="00385E38" w:rsidP="00385E38">
            <w:pPr>
              <w:rPr>
                <w:rFonts w:ascii="Congenial" w:hAnsi="Congenial" w:cs="Cavolini"/>
                <w:sz w:val="28"/>
                <w:szCs w:val="28"/>
              </w:rPr>
            </w:pPr>
          </w:p>
          <w:p w14:paraId="46C0E197" w14:textId="77777777" w:rsidR="00385E38" w:rsidRDefault="00385E38" w:rsidP="00385E38">
            <w:pPr>
              <w:rPr>
                <w:rFonts w:ascii="Congenial" w:hAnsi="Congenial" w:cs="Cavolini"/>
                <w:sz w:val="28"/>
                <w:szCs w:val="28"/>
              </w:rPr>
            </w:pPr>
          </w:p>
          <w:p w14:paraId="709B300D" w14:textId="77777777" w:rsidR="00385E38" w:rsidRDefault="00385E38" w:rsidP="00385E38">
            <w:pPr>
              <w:rPr>
                <w:rFonts w:ascii="Congenial" w:hAnsi="Congenial" w:cs="Cavolini"/>
                <w:sz w:val="28"/>
                <w:szCs w:val="28"/>
              </w:rPr>
            </w:pPr>
            <w:r>
              <w:rPr>
                <w:rFonts w:ascii="Congenial" w:hAnsi="Congenial" w:cs="Cavolini"/>
                <w:sz w:val="28"/>
                <w:szCs w:val="28"/>
              </w:rPr>
              <w:t>If substitute please indicate</w:t>
            </w:r>
          </w:p>
          <w:p w14:paraId="79C71ABA" w14:textId="77777777" w:rsidR="00385E38" w:rsidRDefault="00385E38" w:rsidP="00385E38">
            <w:pPr>
              <w:rPr>
                <w:rFonts w:ascii="Congenial" w:hAnsi="Congenial" w:cs="Cavolini"/>
                <w:sz w:val="28"/>
                <w:szCs w:val="28"/>
              </w:rPr>
            </w:pPr>
          </w:p>
          <w:p w14:paraId="58CCD6F2" w14:textId="77777777" w:rsidR="00385E38" w:rsidRDefault="00385E38" w:rsidP="00385E38">
            <w:pPr>
              <w:rPr>
                <w:rFonts w:ascii="Congenial" w:hAnsi="Congenial" w:cs="Cavolini"/>
                <w:sz w:val="28"/>
                <w:szCs w:val="28"/>
              </w:rPr>
            </w:pPr>
          </w:p>
        </w:tc>
        <w:tc>
          <w:tcPr>
            <w:tcW w:w="5429" w:type="dxa"/>
          </w:tcPr>
          <w:p w14:paraId="455EF6F4" w14:textId="77777777" w:rsidR="00385E38" w:rsidRDefault="00385E38" w:rsidP="00FF1910">
            <w:pPr>
              <w:rPr>
                <w:rFonts w:ascii="Congenial" w:hAnsi="Congenial" w:cs="Cavolini"/>
                <w:sz w:val="28"/>
                <w:szCs w:val="28"/>
              </w:rPr>
            </w:pPr>
          </w:p>
        </w:tc>
      </w:tr>
    </w:tbl>
    <w:p w14:paraId="5BAA9B56" w14:textId="77777777" w:rsidR="00385E38" w:rsidRDefault="00385E38" w:rsidP="004837EC">
      <w:pPr>
        <w:rPr>
          <w:rFonts w:ascii="Congenial" w:hAnsi="Congenial" w:cs="Cavolini"/>
          <w:sz w:val="28"/>
          <w:szCs w:val="28"/>
        </w:rPr>
      </w:pPr>
    </w:p>
    <w:p w14:paraId="705072F3" w14:textId="649DBE46" w:rsidR="00385E38" w:rsidRDefault="00385E38" w:rsidP="004837EC">
      <w:pPr>
        <w:rPr>
          <w:rFonts w:ascii="Congenial" w:hAnsi="Congenial" w:cs="Cavolini"/>
          <w:sz w:val="28"/>
          <w:szCs w:val="28"/>
        </w:rPr>
      </w:pPr>
      <w:r>
        <w:rPr>
          <w:rFonts w:ascii="Congenial" w:hAnsi="Congenial" w:cs="Cavolini"/>
          <w:sz w:val="28"/>
          <w:szCs w:val="28"/>
          <w:u w:val="single"/>
        </w:rPr>
        <w:t>Guardians</w:t>
      </w:r>
    </w:p>
    <w:p w14:paraId="20F7ED9A" w14:textId="15598523" w:rsidR="00385E38" w:rsidRDefault="00385E38" w:rsidP="004837EC">
      <w:pPr>
        <w:rPr>
          <w:rFonts w:ascii="Congenial" w:hAnsi="Congenial" w:cs="Cavolini"/>
          <w:sz w:val="28"/>
          <w:szCs w:val="28"/>
        </w:rPr>
      </w:pPr>
      <w:r>
        <w:rPr>
          <w:rFonts w:ascii="Congenial" w:hAnsi="Congenial" w:cs="Cavolini"/>
          <w:sz w:val="28"/>
          <w:szCs w:val="28"/>
        </w:rPr>
        <w:t xml:space="preserve">If you have children under the age of 18, then you may wish to consider appointing guardians until your children reach the age of 18. </w:t>
      </w:r>
      <w:r w:rsidR="0048422F">
        <w:rPr>
          <w:rFonts w:ascii="Congenial" w:hAnsi="Congenial" w:cs="Cavolini"/>
          <w:sz w:val="28"/>
          <w:szCs w:val="28"/>
        </w:rPr>
        <w:t xml:space="preserve"> </w:t>
      </w: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947"/>
        <w:gridCol w:w="5489"/>
      </w:tblGrid>
      <w:tr w:rsidR="00385E38" w14:paraId="1E76D56D" w14:textId="77777777" w:rsidTr="00FF1910">
        <w:trPr>
          <w:tblCellSpacing w:w="20" w:type="dxa"/>
        </w:trPr>
        <w:tc>
          <w:tcPr>
            <w:tcW w:w="4887" w:type="dxa"/>
          </w:tcPr>
          <w:p w14:paraId="1E911633" w14:textId="77777777" w:rsidR="00385E38" w:rsidRDefault="00385E38" w:rsidP="00385E38">
            <w:pPr>
              <w:rPr>
                <w:rFonts w:ascii="Congenial" w:hAnsi="Congenial" w:cs="Cavolini"/>
                <w:sz w:val="28"/>
                <w:szCs w:val="28"/>
              </w:rPr>
            </w:pPr>
          </w:p>
          <w:p w14:paraId="39154A70" w14:textId="77777777" w:rsidR="004B3EB1" w:rsidRDefault="00385E38" w:rsidP="00385E38">
            <w:pPr>
              <w:rPr>
                <w:rFonts w:ascii="Congenial" w:hAnsi="Congenial" w:cs="Cavolini"/>
                <w:sz w:val="28"/>
                <w:szCs w:val="28"/>
              </w:rPr>
            </w:pPr>
            <w:r>
              <w:rPr>
                <w:rFonts w:ascii="Congenial" w:hAnsi="Congenial" w:cs="Cavolini"/>
                <w:sz w:val="28"/>
                <w:szCs w:val="28"/>
              </w:rPr>
              <w:t>Guardian full name and address (if a couple please include both names)</w:t>
            </w:r>
            <w:r w:rsidR="004B3EB1">
              <w:rPr>
                <w:rFonts w:ascii="Congenial" w:hAnsi="Congenial" w:cs="Cavolini"/>
                <w:sz w:val="28"/>
                <w:szCs w:val="28"/>
              </w:rPr>
              <w:t xml:space="preserve">.  </w:t>
            </w:r>
          </w:p>
          <w:p w14:paraId="182D9908" w14:textId="77777777" w:rsidR="004B3EB1" w:rsidRDefault="004B3EB1" w:rsidP="00385E38">
            <w:pPr>
              <w:rPr>
                <w:rFonts w:ascii="Congenial" w:hAnsi="Congenial" w:cs="Cavolini"/>
                <w:sz w:val="28"/>
                <w:szCs w:val="28"/>
              </w:rPr>
            </w:pPr>
          </w:p>
          <w:p w14:paraId="1D63F210" w14:textId="00D57672" w:rsidR="00385E38" w:rsidRDefault="004B3EB1" w:rsidP="00385E38">
            <w:pPr>
              <w:rPr>
                <w:rFonts w:ascii="Congenial" w:hAnsi="Congenial" w:cs="Cavolini"/>
                <w:sz w:val="28"/>
                <w:szCs w:val="28"/>
              </w:rPr>
            </w:pPr>
            <w:r>
              <w:rPr>
                <w:rFonts w:ascii="Congenial" w:hAnsi="Congenial" w:cs="Cavolini"/>
                <w:sz w:val="28"/>
                <w:szCs w:val="28"/>
              </w:rPr>
              <w:t>Please also indicate their relationship to you.</w:t>
            </w:r>
          </w:p>
          <w:p w14:paraId="6F4CF90C" w14:textId="67FE1DAC" w:rsidR="00385E38" w:rsidRDefault="00385E38" w:rsidP="00385E38">
            <w:pPr>
              <w:rPr>
                <w:rFonts w:ascii="Congenial" w:hAnsi="Congenial" w:cs="Cavolini"/>
                <w:sz w:val="28"/>
                <w:szCs w:val="28"/>
              </w:rPr>
            </w:pPr>
          </w:p>
        </w:tc>
        <w:tc>
          <w:tcPr>
            <w:tcW w:w="5429" w:type="dxa"/>
          </w:tcPr>
          <w:p w14:paraId="76FB36EB" w14:textId="77777777" w:rsidR="00385E38" w:rsidRDefault="00385E38" w:rsidP="00FF1910">
            <w:pPr>
              <w:rPr>
                <w:rFonts w:ascii="Congenial" w:hAnsi="Congenial" w:cs="Cavolini"/>
                <w:sz w:val="28"/>
                <w:szCs w:val="28"/>
              </w:rPr>
            </w:pPr>
          </w:p>
        </w:tc>
      </w:tr>
    </w:tbl>
    <w:p w14:paraId="72461F90" w14:textId="77777777" w:rsidR="00385E38" w:rsidRDefault="00385E38" w:rsidP="004837EC">
      <w:pPr>
        <w:rPr>
          <w:rFonts w:ascii="Congenial" w:hAnsi="Congenial" w:cs="Cavolini"/>
          <w:sz w:val="28"/>
          <w:szCs w:val="28"/>
        </w:rPr>
      </w:pPr>
    </w:p>
    <w:p w14:paraId="2BEAB69E" w14:textId="0F553380" w:rsidR="0048422F" w:rsidRDefault="0048422F">
      <w:pPr>
        <w:rPr>
          <w:rFonts w:ascii="Congenial" w:hAnsi="Congenial" w:cs="Cavolini"/>
          <w:sz w:val="28"/>
          <w:szCs w:val="28"/>
        </w:rPr>
      </w:pPr>
      <w:r>
        <w:rPr>
          <w:rFonts w:ascii="Congenial" w:hAnsi="Congenial" w:cs="Cavolini"/>
          <w:sz w:val="28"/>
          <w:szCs w:val="28"/>
        </w:rPr>
        <w:br w:type="page"/>
      </w:r>
    </w:p>
    <w:p w14:paraId="52A55CD6" w14:textId="320E5DA3" w:rsidR="00385E38" w:rsidRPr="0048422F" w:rsidRDefault="0048422F">
      <w:pPr>
        <w:rPr>
          <w:rFonts w:ascii="Congenial" w:hAnsi="Congenial" w:cs="Cavolini"/>
          <w:sz w:val="28"/>
          <w:szCs w:val="28"/>
          <w:u w:val="single"/>
        </w:rPr>
      </w:pPr>
      <w:r w:rsidRPr="0048422F">
        <w:rPr>
          <w:rFonts w:ascii="Congenial" w:hAnsi="Congenial" w:cs="Cavolini"/>
          <w:sz w:val="28"/>
          <w:szCs w:val="28"/>
          <w:u w:val="single"/>
        </w:rPr>
        <w:lastRenderedPageBreak/>
        <w:t xml:space="preserve">Specific beneficiaries </w:t>
      </w:r>
    </w:p>
    <w:p w14:paraId="473CA6FD" w14:textId="002CF2EB" w:rsidR="0048422F" w:rsidRDefault="0048422F">
      <w:pPr>
        <w:rPr>
          <w:rFonts w:ascii="Congenial" w:hAnsi="Congenial" w:cs="Cavolini"/>
          <w:sz w:val="28"/>
          <w:szCs w:val="28"/>
        </w:rPr>
      </w:pPr>
      <w:r>
        <w:rPr>
          <w:rFonts w:ascii="Congenial" w:hAnsi="Congenial" w:cs="Cavolini"/>
          <w:sz w:val="28"/>
          <w:szCs w:val="28"/>
        </w:rPr>
        <w:t xml:space="preserve">These are people to whom you wish to leave a specific gift, such as an item of jewellery, a picture, a car or a property to.  </w:t>
      </w: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947"/>
        <w:gridCol w:w="5489"/>
      </w:tblGrid>
      <w:tr w:rsidR="0048422F" w:rsidRPr="0048422F" w14:paraId="5DFBC195" w14:textId="77777777" w:rsidTr="00FF1910">
        <w:trPr>
          <w:tblCellSpacing w:w="20" w:type="dxa"/>
        </w:trPr>
        <w:tc>
          <w:tcPr>
            <w:tcW w:w="4887" w:type="dxa"/>
          </w:tcPr>
          <w:p w14:paraId="679BF59E" w14:textId="77777777" w:rsidR="0048422F" w:rsidRDefault="0048422F" w:rsidP="0048422F">
            <w:pPr>
              <w:rPr>
                <w:rFonts w:ascii="Congenial" w:hAnsi="Congenial" w:cs="Cavolini"/>
                <w:sz w:val="28"/>
                <w:szCs w:val="28"/>
              </w:rPr>
            </w:pPr>
          </w:p>
          <w:p w14:paraId="19BAB72F"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 full description of the item:</w:t>
            </w:r>
          </w:p>
          <w:p w14:paraId="74E62B83" w14:textId="77777777" w:rsidR="0048422F" w:rsidRDefault="0048422F" w:rsidP="0048422F">
            <w:pPr>
              <w:rPr>
                <w:rFonts w:ascii="Congenial" w:hAnsi="Congenial" w:cs="Cavolini"/>
                <w:sz w:val="28"/>
                <w:szCs w:val="28"/>
              </w:rPr>
            </w:pPr>
          </w:p>
          <w:p w14:paraId="0B1B7470" w14:textId="1D51F99A" w:rsidR="0048422F" w:rsidRDefault="0048422F" w:rsidP="0048422F">
            <w:pPr>
              <w:rPr>
                <w:rFonts w:ascii="Congenial" w:hAnsi="Congenial" w:cs="Cavolini"/>
                <w:sz w:val="28"/>
                <w:szCs w:val="28"/>
              </w:rPr>
            </w:pPr>
          </w:p>
        </w:tc>
        <w:tc>
          <w:tcPr>
            <w:tcW w:w="5429" w:type="dxa"/>
          </w:tcPr>
          <w:p w14:paraId="195CBDC1" w14:textId="77777777" w:rsidR="0048422F" w:rsidRPr="0048422F" w:rsidRDefault="0048422F" w:rsidP="00FF1910">
            <w:pPr>
              <w:rPr>
                <w:rFonts w:ascii="Congenial" w:hAnsi="Congenial" w:cs="Cavolini"/>
                <w:i/>
                <w:iCs/>
                <w:sz w:val="28"/>
                <w:szCs w:val="28"/>
              </w:rPr>
            </w:pPr>
          </w:p>
          <w:p w14:paraId="2CEBA1F1" w14:textId="77777777" w:rsidR="0048422F" w:rsidRDefault="0048422F" w:rsidP="00FF1910">
            <w:pPr>
              <w:rPr>
                <w:rFonts w:ascii="Congenial" w:hAnsi="Congenial" w:cs="Cavolini"/>
                <w:i/>
                <w:iCs/>
                <w:sz w:val="28"/>
                <w:szCs w:val="28"/>
              </w:rPr>
            </w:pPr>
            <w:r w:rsidRPr="0048422F">
              <w:rPr>
                <w:rFonts w:ascii="Congenial" w:hAnsi="Congenial" w:cs="Cavolini"/>
                <w:i/>
                <w:iCs/>
                <w:sz w:val="28"/>
                <w:szCs w:val="28"/>
                <w:lang w:val="it-IT"/>
              </w:rPr>
              <w:t xml:space="preserve">e.g.  </w:t>
            </w:r>
            <w:r w:rsidRPr="0048422F">
              <w:rPr>
                <w:rFonts w:ascii="Congenial" w:hAnsi="Congenial" w:cs="Cavolini"/>
                <w:i/>
                <w:iCs/>
                <w:sz w:val="28"/>
                <w:szCs w:val="28"/>
              </w:rPr>
              <w:t>Jane Smith of 1 The A</w:t>
            </w:r>
            <w:r>
              <w:rPr>
                <w:rFonts w:ascii="Congenial" w:hAnsi="Congenial" w:cs="Cavolini"/>
                <w:i/>
                <w:iCs/>
                <w:sz w:val="28"/>
                <w:szCs w:val="28"/>
              </w:rPr>
              <w:t xml:space="preserve">venue London SW1 1AA </w:t>
            </w:r>
          </w:p>
          <w:p w14:paraId="37F0B57D" w14:textId="77777777" w:rsidR="0048422F" w:rsidRDefault="0048422F" w:rsidP="00FF1910">
            <w:pPr>
              <w:rPr>
                <w:rFonts w:ascii="Congenial" w:hAnsi="Congenial" w:cs="Cavolini"/>
                <w:i/>
                <w:iCs/>
                <w:sz w:val="28"/>
                <w:szCs w:val="28"/>
              </w:rPr>
            </w:pPr>
            <w:r>
              <w:rPr>
                <w:rFonts w:ascii="Congenial" w:hAnsi="Congenial" w:cs="Cavolini"/>
                <w:i/>
                <w:iCs/>
                <w:sz w:val="28"/>
                <w:szCs w:val="28"/>
              </w:rPr>
              <w:t xml:space="preserve">My purple and green glass vase, 30cm tall </w:t>
            </w:r>
          </w:p>
          <w:p w14:paraId="374E9D77" w14:textId="38B120E9" w:rsidR="0048422F" w:rsidRPr="0048422F" w:rsidRDefault="0048422F" w:rsidP="00FF1910">
            <w:pPr>
              <w:rPr>
                <w:rFonts w:ascii="Congenial" w:hAnsi="Congenial" w:cs="Cavolini"/>
                <w:i/>
                <w:iCs/>
                <w:sz w:val="28"/>
                <w:szCs w:val="28"/>
              </w:rPr>
            </w:pPr>
          </w:p>
        </w:tc>
      </w:tr>
      <w:tr w:rsidR="0048422F" w:rsidRPr="0048422F" w14:paraId="18520EBF" w14:textId="77777777" w:rsidTr="00FF1910">
        <w:trPr>
          <w:tblCellSpacing w:w="20" w:type="dxa"/>
        </w:trPr>
        <w:tc>
          <w:tcPr>
            <w:tcW w:w="4887" w:type="dxa"/>
          </w:tcPr>
          <w:p w14:paraId="59948071" w14:textId="77777777" w:rsidR="0048422F" w:rsidRDefault="0048422F" w:rsidP="0048422F">
            <w:pPr>
              <w:rPr>
                <w:rFonts w:ascii="Congenial" w:hAnsi="Congenial" w:cs="Cavolini"/>
                <w:sz w:val="28"/>
                <w:szCs w:val="28"/>
              </w:rPr>
            </w:pPr>
          </w:p>
          <w:p w14:paraId="3110425F"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 full description of the item:</w:t>
            </w:r>
          </w:p>
          <w:p w14:paraId="69CA5BBC" w14:textId="77777777" w:rsidR="0048422F" w:rsidRDefault="0048422F" w:rsidP="0048422F">
            <w:pPr>
              <w:rPr>
                <w:rFonts w:ascii="Congenial" w:hAnsi="Congenial" w:cs="Cavolini"/>
                <w:sz w:val="28"/>
                <w:szCs w:val="28"/>
              </w:rPr>
            </w:pPr>
          </w:p>
          <w:p w14:paraId="6C0A1912" w14:textId="77777777" w:rsidR="0048422F" w:rsidRDefault="0048422F" w:rsidP="0048422F">
            <w:pPr>
              <w:rPr>
                <w:rFonts w:ascii="Congenial" w:hAnsi="Congenial" w:cs="Cavolini"/>
                <w:sz w:val="28"/>
                <w:szCs w:val="28"/>
              </w:rPr>
            </w:pPr>
          </w:p>
          <w:p w14:paraId="327AE37B" w14:textId="77777777" w:rsidR="0048422F" w:rsidRDefault="0048422F" w:rsidP="0048422F">
            <w:pPr>
              <w:rPr>
                <w:rFonts w:ascii="Congenial" w:hAnsi="Congenial" w:cs="Cavolini"/>
                <w:sz w:val="28"/>
                <w:szCs w:val="28"/>
              </w:rPr>
            </w:pPr>
          </w:p>
          <w:p w14:paraId="7EA582E4" w14:textId="77777777" w:rsidR="0048422F" w:rsidRPr="0048422F" w:rsidRDefault="0048422F" w:rsidP="0048422F">
            <w:pPr>
              <w:rPr>
                <w:rFonts w:ascii="Congenial" w:hAnsi="Congenial" w:cs="Cavolini"/>
                <w:sz w:val="28"/>
                <w:szCs w:val="28"/>
              </w:rPr>
            </w:pPr>
          </w:p>
        </w:tc>
        <w:tc>
          <w:tcPr>
            <w:tcW w:w="5429" w:type="dxa"/>
          </w:tcPr>
          <w:p w14:paraId="2E9B567F" w14:textId="77777777" w:rsidR="0048422F" w:rsidRPr="0048422F" w:rsidRDefault="0048422F" w:rsidP="00FF1910">
            <w:pPr>
              <w:rPr>
                <w:rFonts w:ascii="Congenial" w:hAnsi="Congenial" w:cs="Cavolini"/>
                <w:sz w:val="28"/>
                <w:szCs w:val="28"/>
              </w:rPr>
            </w:pPr>
          </w:p>
        </w:tc>
      </w:tr>
      <w:tr w:rsidR="0048422F" w:rsidRPr="0048422F" w14:paraId="22A59C56" w14:textId="77777777" w:rsidTr="00FF1910">
        <w:trPr>
          <w:tblCellSpacing w:w="20" w:type="dxa"/>
        </w:trPr>
        <w:tc>
          <w:tcPr>
            <w:tcW w:w="4887" w:type="dxa"/>
          </w:tcPr>
          <w:p w14:paraId="1F273946" w14:textId="77777777" w:rsidR="0048422F" w:rsidRDefault="0048422F" w:rsidP="0048422F">
            <w:pPr>
              <w:rPr>
                <w:rFonts w:ascii="Congenial" w:hAnsi="Congenial" w:cs="Cavolini"/>
                <w:sz w:val="28"/>
                <w:szCs w:val="28"/>
              </w:rPr>
            </w:pPr>
          </w:p>
          <w:p w14:paraId="3ECCE7DB"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 full description of the item:</w:t>
            </w:r>
          </w:p>
          <w:p w14:paraId="737238B2" w14:textId="77777777" w:rsidR="0048422F" w:rsidRDefault="0048422F" w:rsidP="0048422F">
            <w:pPr>
              <w:rPr>
                <w:rFonts w:ascii="Congenial" w:hAnsi="Congenial" w:cs="Cavolini"/>
                <w:sz w:val="28"/>
                <w:szCs w:val="28"/>
              </w:rPr>
            </w:pPr>
          </w:p>
          <w:p w14:paraId="1A457FEC" w14:textId="77777777" w:rsidR="0048422F" w:rsidRDefault="0048422F" w:rsidP="0048422F">
            <w:pPr>
              <w:rPr>
                <w:rFonts w:ascii="Congenial" w:hAnsi="Congenial" w:cs="Cavolini"/>
                <w:sz w:val="28"/>
                <w:szCs w:val="28"/>
              </w:rPr>
            </w:pPr>
          </w:p>
          <w:p w14:paraId="4DFD51F2" w14:textId="77777777" w:rsidR="0048422F" w:rsidRDefault="0048422F" w:rsidP="0048422F">
            <w:pPr>
              <w:rPr>
                <w:rFonts w:ascii="Congenial" w:hAnsi="Congenial" w:cs="Cavolini"/>
                <w:sz w:val="28"/>
                <w:szCs w:val="28"/>
              </w:rPr>
            </w:pPr>
          </w:p>
          <w:p w14:paraId="4237F5E8" w14:textId="77777777" w:rsidR="0048422F" w:rsidRDefault="0048422F" w:rsidP="0048422F">
            <w:pPr>
              <w:rPr>
                <w:rFonts w:ascii="Congenial" w:hAnsi="Congenial" w:cs="Cavolini"/>
                <w:sz w:val="28"/>
                <w:szCs w:val="28"/>
              </w:rPr>
            </w:pPr>
          </w:p>
        </w:tc>
        <w:tc>
          <w:tcPr>
            <w:tcW w:w="5429" w:type="dxa"/>
          </w:tcPr>
          <w:p w14:paraId="77E18B30" w14:textId="77777777" w:rsidR="0048422F" w:rsidRPr="0048422F" w:rsidRDefault="0048422F" w:rsidP="00FF1910">
            <w:pPr>
              <w:rPr>
                <w:rFonts w:ascii="Congenial" w:hAnsi="Congenial" w:cs="Cavolini"/>
                <w:sz w:val="28"/>
                <w:szCs w:val="28"/>
              </w:rPr>
            </w:pPr>
          </w:p>
        </w:tc>
      </w:tr>
      <w:tr w:rsidR="0048422F" w:rsidRPr="0048422F" w14:paraId="32CC8A91" w14:textId="77777777" w:rsidTr="00FF1910">
        <w:trPr>
          <w:tblCellSpacing w:w="20" w:type="dxa"/>
        </w:trPr>
        <w:tc>
          <w:tcPr>
            <w:tcW w:w="4887" w:type="dxa"/>
          </w:tcPr>
          <w:p w14:paraId="744DAA2C" w14:textId="77777777" w:rsidR="0048422F" w:rsidRDefault="0048422F" w:rsidP="0048422F">
            <w:pPr>
              <w:rPr>
                <w:rFonts w:ascii="Congenial" w:hAnsi="Congenial" w:cs="Cavolini"/>
                <w:sz w:val="28"/>
                <w:szCs w:val="28"/>
              </w:rPr>
            </w:pPr>
          </w:p>
          <w:p w14:paraId="6286534B"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 full description of the item:</w:t>
            </w:r>
          </w:p>
          <w:p w14:paraId="1DCC2A38" w14:textId="77777777" w:rsidR="0048422F" w:rsidRDefault="0048422F" w:rsidP="0048422F">
            <w:pPr>
              <w:rPr>
                <w:rFonts w:ascii="Congenial" w:hAnsi="Congenial" w:cs="Cavolini"/>
                <w:sz w:val="28"/>
                <w:szCs w:val="28"/>
              </w:rPr>
            </w:pPr>
          </w:p>
          <w:p w14:paraId="0A607586" w14:textId="77777777" w:rsidR="0048422F" w:rsidRDefault="0048422F" w:rsidP="0048422F">
            <w:pPr>
              <w:rPr>
                <w:rFonts w:ascii="Congenial" w:hAnsi="Congenial" w:cs="Cavolini"/>
                <w:sz w:val="28"/>
                <w:szCs w:val="28"/>
              </w:rPr>
            </w:pPr>
          </w:p>
          <w:p w14:paraId="7B9FEB80" w14:textId="77777777" w:rsidR="0048422F" w:rsidRDefault="0048422F" w:rsidP="0048422F">
            <w:pPr>
              <w:rPr>
                <w:rFonts w:ascii="Congenial" w:hAnsi="Congenial" w:cs="Cavolini"/>
                <w:sz w:val="28"/>
                <w:szCs w:val="28"/>
              </w:rPr>
            </w:pPr>
          </w:p>
          <w:p w14:paraId="16C83349" w14:textId="77777777" w:rsidR="0048422F" w:rsidRDefault="0048422F" w:rsidP="0048422F">
            <w:pPr>
              <w:rPr>
                <w:rFonts w:ascii="Congenial" w:hAnsi="Congenial" w:cs="Cavolini"/>
                <w:sz w:val="28"/>
                <w:szCs w:val="28"/>
              </w:rPr>
            </w:pPr>
          </w:p>
        </w:tc>
        <w:tc>
          <w:tcPr>
            <w:tcW w:w="5429" w:type="dxa"/>
          </w:tcPr>
          <w:p w14:paraId="19642AD9" w14:textId="77777777" w:rsidR="0048422F" w:rsidRPr="0048422F" w:rsidRDefault="0048422F" w:rsidP="00FF1910">
            <w:pPr>
              <w:rPr>
                <w:rFonts w:ascii="Congenial" w:hAnsi="Congenial" w:cs="Cavolini"/>
                <w:sz w:val="28"/>
                <w:szCs w:val="28"/>
              </w:rPr>
            </w:pPr>
          </w:p>
        </w:tc>
      </w:tr>
      <w:tr w:rsidR="0048422F" w:rsidRPr="0048422F" w14:paraId="7E87F8BC" w14:textId="77777777" w:rsidTr="00FF1910">
        <w:trPr>
          <w:tblCellSpacing w:w="20" w:type="dxa"/>
        </w:trPr>
        <w:tc>
          <w:tcPr>
            <w:tcW w:w="4887" w:type="dxa"/>
          </w:tcPr>
          <w:p w14:paraId="553AD97E" w14:textId="77777777" w:rsidR="0048422F" w:rsidRDefault="0048422F" w:rsidP="0048422F">
            <w:pPr>
              <w:rPr>
                <w:rFonts w:ascii="Congenial" w:hAnsi="Congenial" w:cs="Cavolini"/>
                <w:sz w:val="28"/>
                <w:szCs w:val="28"/>
              </w:rPr>
            </w:pPr>
          </w:p>
          <w:p w14:paraId="4DB694BC"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 full description of the item:</w:t>
            </w:r>
          </w:p>
          <w:p w14:paraId="0D3DCF2C" w14:textId="77777777" w:rsidR="0048422F" w:rsidRDefault="0048422F" w:rsidP="0048422F">
            <w:pPr>
              <w:rPr>
                <w:rFonts w:ascii="Congenial" w:hAnsi="Congenial" w:cs="Cavolini"/>
                <w:sz w:val="28"/>
                <w:szCs w:val="28"/>
              </w:rPr>
            </w:pPr>
          </w:p>
          <w:p w14:paraId="472D0013" w14:textId="77777777" w:rsidR="0048422F" w:rsidRDefault="0048422F" w:rsidP="0048422F">
            <w:pPr>
              <w:rPr>
                <w:rFonts w:ascii="Congenial" w:hAnsi="Congenial" w:cs="Cavolini"/>
                <w:sz w:val="28"/>
                <w:szCs w:val="28"/>
              </w:rPr>
            </w:pPr>
          </w:p>
          <w:p w14:paraId="5D6A8E0B" w14:textId="77777777" w:rsidR="0048422F" w:rsidRDefault="0048422F" w:rsidP="0048422F">
            <w:pPr>
              <w:rPr>
                <w:rFonts w:ascii="Congenial" w:hAnsi="Congenial" w:cs="Cavolini"/>
                <w:sz w:val="28"/>
                <w:szCs w:val="28"/>
              </w:rPr>
            </w:pPr>
          </w:p>
          <w:p w14:paraId="37F73908" w14:textId="77777777" w:rsidR="0048422F" w:rsidRDefault="0048422F" w:rsidP="0048422F">
            <w:pPr>
              <w:rPr>
                <w:rFonts w:ascii="Congenial" w:hAnsi="Congenial" w:cs="Cavolini"/>
                <w:sz w:val="28"/>
                <w:szCs w:val="28"/>
              </w:rPr>
            </w:pPr>
          </w:p>
        </w:tc>
        <w:tc>
          <w:tcPr>
            <w:tcW w:w="5429" w:type="dxa"/>
          </w:tcPr>
          <w:p w14:paraId="2253A905" w14:textId="77777777" w:rsidR="0048422F" w:rsidRPr="0048422F" w:rsidRDefault="0048422F" w:rsidP="00FF1910">
            <w:pPr>
              <w:rPr>
                <w:rFonts w:ascii="Congenial" w:hAnsi="Congenial" w:cs="Cavolini"/>
                <w:sz w:val="28"/>
                <w:szCs w:val="28"/>
              </w:rPr>
            </w:pPr>
          </w:p>
        </w:tc>
      </w:tr>
      <w:tr w:rsidR="0048422F" w:rsidRPr="0048422F" w14:paraId="5419BEAD" w14:textId="77777777" w:rsidTr="00FF1910">
        <w:trPr>
          <w:tblCellSpacing w:w="20" w:type="dxa"/>
        </w:trPr>
        <w:tc>
          <w:tcPr>
            <w:tcW w:w="4887" w:type="dxa"/>
          </w:tcPr>
          <w:p w14:paraId="062E6154" w14:textId="77777777" w:rsidR="0048422F" w:rsidRDefault="0048422F" w:rsidP="0048422F">
            <w:pPr>
              <w:rPr>
                <w:rFonts w:ascii="Congenial" w:hAnsi="Congenial" w:cs="Cavolini"/>
                <w:sz w:val="28"/>
                <w:szCs w:val="28"/>
              </w:rPr>
            </w:pPr>
          </w:p>
          <w:p w14:paraId="3C587EC0"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 full description of the item:</w:t>
            </w:r>
          </w:p>
          <w:p w14:paraId="588E2B79" w14:textId="77777777" w:rsidR="0048422F" w:rsidRDefault="0048422F" w:rsidP="0048422F">
            <w:pPr>
              <w:rPr>
                <w:rFonts w:ascii="Congenial" w:hAnsi="Congenial" w:cs="Cavolini"/>
                <w:sz w:val="28"/>
                <w:szCs w:val="28"/>
              </w:rPr>
            </w:pPr>
          </w:p>
          <w:p w14:paraId="2534E5EF" w14:textId="77777777" w:rsidR="0048422F" w:rsidRDefault="0048422F" w:rsidP="0048422F">
            <w:pPr>
              <w:rPr>
                <w:rFonts w:ascii="Congenial" w:hAnsi="Congenial" w:cs="Cavolini"/>
                <w:sz w:val="28"/>
                <w:szCs w:val="28"/>
              </w:rPr>
            </w:pPr>
          </w:p>
          <w:p w14:paraId="6D53C97D" w14:textId="77777777" w:rsidR="0048422F" w:rsidRDefault="0048422F" w:rsidP="0048422F">
            <w:pPr>
              <w:rPr>
                <w:rFonts w:ascii="Congenial" w:hAnsi="Congenial" w:cs="Cavolini"/>
                <w:sz w:val="28"/>
                <w:szCs w:val="28"/>
              </w:rPr>
            </w:pPr>
          </w:p>
        </w:tc>
        <w:tc>
          <w:tcPr>
            <w:tcW w:w="5429" w:type="dxa"/>
          </w:tcPr>
          <w:p w14:paraId="4265BD3E" w14:textId="77777777" w:rsidR="0048422F" w:rsidRPr="0048422F" w:rsidRDefault="0048422F" w:rsidP="00FF1910">
            <w:pPr>
              <w:rPr>
                <w:rFonts w:ascii="Congenial" w:hAnsi="Congenial" w:cs="Cavolini"/>
                <w:sz w:val="28"/>
                <w:szCs w:val="28"/>
              </w:rPr>
            </w:pPr>
          </w:p>
        </w:tc>
      </w:tr>
      <w:tr w:rsidR="0048422F" w:rsidRPr="0048422F" w14:paraId="42E4733F" w14:textId="77777777" w:rsidTr="00FF1910">
        <w:trPr>
          <w:tblCellSpacing w:w="20" w:type="dxa"/>
        </w:trPr>
        <w:tc>
          <w:tcPr>
            <w:tcW w:w="4887" w:type="dxa"/>
          </w:tcPr>
          <w:p w14:paraId="3EECE270" w14:textId="77777777" w:rsidR="0048422F" w:rsidRDefault="0048422F" w:rsidP="0048422F">
            <w:pPr>
              <w:rPr>
                <w:rFonts w:ascii="Congenial" w:hAnsi="Congenial" w:cs="Cavolini"/>
                <w:sz w:val="28"/>
                <w:szCs w:val="28"/>
              </w:rPr>
            </w:pPr>
          </w:p>
          <w:p w14:paraId="20B7B868"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 full description of the item:</w:t>
            </w:r>
          </w:p>
          <w:p w14:paraId="5301449E" w14:textId="77777777" w:rsidR="0048422F" w:rsidRDefault="0048422F" w:rsidP="0048422F">
            <w:pPr>
              <w:rPr>
                <w:rFonts w:ascii="Congenial" w:hAnsi="Congenial" w:cs="Cavolini"/>
                <w:sz w:val="28"/>
                <w:szCs w:val="28"/>
              </w:rPr>
            </w:pPr>
          </w:p>
          <w:p w14:paraId="3B9FD8EF" w14:textId="77777777" w:rsidR="0048422F" w:rsidRDefault="0048422F" w:rsidP="0048422F">
            <w:pPr>
              <w:rPr>
                <w:rFonts w:ascii="Congenial" w:hAnsi="Congenial" w:cs="Cavolini"/>
                <w:sz w:val="28"/>
                <w:szCs w:val="28"/>
              </w:rPr>
            </w:pPr>
          </w:p>
          <w:p w14:paraId="6D1809EC" w14:textId="77777777" w:rsidR="0048422F" w:rsidRDefault="0048422F" w:rsidP="0048422F">
            <w:pPr>
              <w:rPr>
                <w:rFonts w:ascii="Congenial" w:hAnsi="Congenial" w:cs="Cavolini"/>
                <w:sz w:val="28"/>
                <w:szCs w:val="28"/>
              </w:rPr>
            </w:pPr>
          </w:p>
        </w:tc>
        <w:tc>
          <w:tcPr>
            <w:tcW w:w="5429" w:type="dxa"/>
          </w:tcPr>
          <w:p w14:paraId="4E4186FD" w14:textId="77777777" w:rsidR="0048422F" w:rsidRPr="0048422F" w:rsidRDefault="0048422F" w:rsidP="00FF1910">
            <w:pPr>
              <w:rPr>
                <w:rFonts w:ascii="Congenial" w:hAnsi="Congenial" w:cs="Cavolini"/>
                <w:sz w:val="28"/>
                <w:szCs w:val="28"/>
              </w:rPr>
            </w:pPr>
          </w:p>
        </w:tc>
      </w:tr>
    </w:tbl>
    <w:p w14:paraId="30A99E30" w14:textId="77777777" w:rsidR="0048422F" w:rsidRDefault="0048422F">
      <w:pPr>
        <w:rPr>
          <w:rFonts w:ascii="Congenial" w:hAnsi="Congenial" w:cs="Cavolini"/>
          <w:sz w:val="28"/>
          <w:szCs w:val="28"/>
        </w:rPr>
      </w:pPr>
    </w:p>
    <w:p w14:paraId="3BB20404" w14:textId="77777777" w:rsidR="0048422F" w:rsidRDefault="0048422F">
      <w:pPr>
        <w:rPr>
          <w:rFonts w:ascii="Congenial" w:hAnsi="Congenial" w:cs="Cavolini"/>
          <w:sz w:val="28"/>
          <w:szCs w:val="28"/>
        </w:rPr>
      </w:pPr>
      <w:r>
        <w:rPr>
          <w:rFonts w:ascii="Congenial" w:hAnsi="Congenial" w:cs="Cavolini"/>
          <w:sz w:val="28"/>
          <w:szCs w:val="28"/>
        </w:rPr>
        <w:br w:type="page"/>
      </w:r>
    </w:p>
    <w:p w14:paraId="3D5DC490" w14:textId="77777777" w:rsidR="0048422F" w:rsidRDefault="0048422F">
      <w:pPr>
        <w:rPr>
          <w:rFonts w:ascii="Congenial" w:hAnsi="Congenial" w:cs="Cavolini"/>
          <w:sz w:val="28"/>
          <w:szCs w:val="28"/>
        </w:rPr>
      </w:pPr>
      <w:r>
        <w:rPr>
          <w:rFonts w:ascii="Congenial" w:hAnsi="Congenial" w:cs="Cavolini"/>
          <w:sz w:val="28"/>
          <w:szCs w:val="28"/>
          <w:u w:val="single"/>
        </w:rPr>
        <w:lastRenderedPageBreak/>
        <w:t>Pecuniary beneficiaries</w:t>
      </w:r>
    </w:p>
    <w:p w14:paraId="003F30B9" w14:textId="3F093595" w:rsidR="0048422F" w:rsidRDefault="0048422F">
      <w:pPr>
        <w:rPr>
          <w:rFonts w:ascii="Congenial" w:hAnsi="Congenial" w:cs="Cavolini"/>
          <w:sz w:val="28"/>
          <w:szCs w:val="28"/>
        </w:rPr>
      </w:pPr>
      <w:r>
        <w:rPr>
          <w:rFonts w:ascii="Congenial" w:hAnsi="Congenial" w:cs="Cavolini"/>
          <w:sz w:val="28"/>
          <w:szCs w:val="28"/>
        </w:rPr>
        <w:t xml:space="preserve">These are people that you wish to leave a specific amount of money to.  </w:t>
      </w:r>
      <w:r w:rsidR="002E49BB" w:rsidRPr="002E49BB">
        <w:rPr>
          <w:rFonts w:ascii="Congenial" w:hAnsi="Congenial" w:cs="Cavolini"/>
          <w:sz w:val="28"/>
          <w:szCs w:val="28"/>
        </w:rPr>
        <w:t>Your beneficiaries may be able to claim a 10% reduction in the rate of inheritance tax if you give 10% or more of your estate to charity. Please ask for further details when we meet.</w:t>
      </w: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947"/>
        <w:gridCol w:w="5489"/>
      </w:tblGrid>
      <w:tr w:rsidR="0048422F" w:rsidRPr="0048422F" w14:paraId="2A7659E2" w14:textId="77777777" w:rsidTr="00FF1910">
        <w:trPr>
          <w:tblCellSpacing w:w="20" w:type="dxa"/>
        </w:trPr>
        <w:tc>
          <w:tcPr>
            <w:tcW w:w="4887" w:type="dxa"/>
          </w:tcPr>
          <w:p w14:paraId="497BC36F" w14:textId="716EB93B" w:rsidR="0048422F" w:rsidRDefault="0048422F" w:rsidP="00FF1910">
            <w:pPr>
              <w:rPr>
                <w:rFonts w:ascii="Congenial" w:hAnsi="Congenial" w:cs="Cavolini"/>
                <w:sz w:val="28"/>
                <w:szCs w:val="28"/>
              </w:rPr>
            </w:pPr>
            <w:r w:rsidRPr="0048422F">
              <w:rPr>
                <w:rFonts w:ascii="Congenial" w:hAnsi="Congenial" w:cs="Cavolini"/>
                <w:sz w:val="28"/>
                <w:szCs w:val="28"/>
              </w:rPr>
              <w:tab/>
            </w:r>
            <w:r w:rsidRPr="0048422F">
              <w:rPr>
                <w:rFonts w:ascii="Congenial" w:hAnsi="Congenial" w:cs="Cavolini"/>
                <w:sz w:val="28"/>
                <w:szCs w:val="28"/>
              </w:rPr>
              <w:tab/>
            </w:r>
          </w:p>
          <w:p w14:paraId="2C055C28" w14:textId="5D1E44EA" w:rsidR="0048422F" w:rsidRDefault="0048422F" w:rsidP="00FF1910">
            <w:pPr>
              <w:rPr>
                <w:rFonts w:ascii="Congenial" w:hAnsi="Congenial" w:cs="Cavolini"/>
                <w:sz w:val="28"/>
                <w:szCs w:val="28"/>
              </w:rPr>
            </w:pPr>
            <w:r>
              <w:rPr>
                <w:rFonts w:ascii="Congenial" w:hAnsi="Congenial" w:cs="Cavolini"/>
                <w:sz w:val="28"/>
                <w:szCs w:val="28"/>
              </w:rPr>
              <w:t xml:space="preserve">Beneficiary full name and address and </w:t>
            </w:r>
            <w:r>
              <w:rPr>
                <w:rFonts w:ascii="Congenial" w:hAnsi="Congenial" w:cs="Cavolini"/>
                <w:sz w:val="28"/>
                <w:szCs w:val="28"/>
              </w:rPr>
              <w:t>amount of gift:</w:t>
            </w:r>
          </w:p>
          <w:p w14:paraId="64AD3469" w14:textId="77777777" w:rsidR="0048422F" w:rsidRDefault="0048422F" w:rsidP="00FF1910">
            <w:pPr>
              <w:rPr>
                <w:rFonts w:ascii="Congenial" w:hAnsi="Congenial" w:cs="Cavolini"/>
                <w:sz w:val="28"/>
                <w:szCs w:val="28"/>
              </w:rPr>
            </w:pPr>
          </w:p>
          <w:p w14:paraId="63C07DBA" w14:textId="77777777" w:rsidR="0048422F" w:rsidRDefault="0048422F" w:rsidP="00FF1910">
            <w:pPr>
              <w:rPr>
                <w:rFonts w:ascii="Congenial" w:hAnsi="Congenial" w:cs="Cavolini"/>
                <w:sz w:val="28"/>
                <w:szCs w:val="28"/>
              </w:rPr>
            </w:pPr>
          </w:p>
          <w:p w14:paraId="6AA443C0" w14:textId="77777777" w:rsidR="0048422F" w:rsidRDefault="0048422F" w:rsidP="00FF1910">
            <w:pPr>
              <w:rPr>
                <w:rFonts w:ascii="Congenial" w:hAnsi="Congenial" w:cs="Cavolini"/>
                <w:sz w:val="28"/>
                <w:szCs w:val="28"/>
              </w:rPr>
            </w:pPr>
          </w:p>
          <w:p w14:paraId="3AC80E44" w14:textId="77777777" w:rsidR="0048422F" w:rsidRPr="0048422F" w:rsidRDefault="0048422F" w:rsidP="00FF1910">
            <w:pPr>
              <w:rPr>
                <w:rFonts w:ascii="Congenial" w:hAnsi="Congenial" w:cs="Cavolini"/>
                <w:sz w:val="28"/>
                <w:szCs w:val="28"/>
              </w:rPr>
            </w:pPr>
          </w:p>
        </w:tc>
        <w:tc>
          <w:tcPr>
            <w:tcW w:w="5429" w:type="dxa"/>
          </w:tcPr>
          <w:p w14:paraId="4C98B65A" w14:textId="77777777" w:rsidR="0048422F" w:rsidRDefault="0048422F" w:rsidP="00FF1910">
            <w:pPr>
              <w:rPr>
                <w:rFonts w:ascii="Congenial" w:hAnsi="Congenial" w:cs="Cavolini"/>
                <w:sz w:val="28"/>
                <w:szCs w:val="28"/>
              </w:rPr>
            </w:pPr>
          </w:p>
          <w:p w14:paraId="27D827AA" w14:textId="77777777" w:rsidR="0048422F" w:rsidRPr="0048422F" w:rsidRDefault="0048422F" w:rsidP="00FF1910">
            <w:pPr>
              <w:rPr>
                <w:rFonts w:ascii="Congenial" w:hAnsi="Congenial" w:cs="Cavolini"/>
                <w:sz w:val="28"/>
                <w:szCs w:val="28"/>
              </w:rPr>
            </w:pPr>
          </w:p>
        </w:tc>
      </w:tr>
      <w:tr w:rsidR="0048422F" w:rsidRPr="0048422F" w14:paraId="07102086" w14:textId="77777777" w:rsidTr="00FF1910">
        <w:trPr>
          <w:tblCellSpacing w:w="20" w:type="dxa"/>
        </w:trPr>
        <w:tc>
          <w:tcPr>
            <w:tcW w:w="4887" w:type="dxa"/>
          </w:tcPr>
          <w:p w14:paraId="2EAD89B7" w14:textId="77777777" w:rsidR="0048422F" w:rsidRDefault="0048422F" w:rsidP="0048422F">
            <w:pPr>
              <w:rPr>
                <w:rFonts w:ascii="Congenial" w:hAnsi="Congenial" w:cs="Cavolini"/>
                <w:sz w:val="28"/>
                <w:szCs w:val="28"/>
              </w:rPr>
            </w:pPr>
            <w:r w:rsidRPr="0048422F">
              <w:rPr>
                <w:rFonts w:ascii="Congenial" w:hAnsi="Congenial" w:cs="Cavolini"/>
                <w:sz w:val="28"/>
                <w:szCs w:val="28"/>
              </w:rPr>
              <w:tab/>
            </w:r>
            <w:r w:rsidRPr="0048422F">
              <w:rPr>
                <w:rFonts w:ascii="Congenial" w:hAnsi="Congenial" w:cs="Cavolini"/>
                <w:sz w:val="28"/>
                <w:szCs w:val="28"/>
              </w:rPr>
              <w:tab/>
            </w:r>
          </w:p>
          <w:p w14:paraId="5288FE0E"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amount of gift:</w:t>
            </w:r>
          </w:p>
          <w:p w14:paraId="6C875159" w14:textId="77777777" w:rsidR="0048422F" w:rsidRDefault="0048422F" w:rsidP="0048422F">
            <w:pPr>
              <w:rPr>
                <w:rFonts w:ascii="Congenial" w:hAnsi="Congenial" w:cs="Cavolini"/>
                <w:sz w:val="28"/>
                <w:szCs w:val="28"/>
              </w:rPr>
            </w:pPr>
          </w:p>
          <w:p w14:paraId="1E48C39D" w14:textId="77777777" w:rsidR="0048422F" w:rsidRDefault="0048422F" w:rsidP="0048422F">
            <w:pPr>
              <w:rPr>
                <w:rFonts w:ascii="Congenial" w:hAnsi="Congenial" w:cs="Cavolini"/>
                <w:sz w:val="28"/>
                <w:szCs w:val="28"/>
              </w:rPr>
            </w:pPr>
          </w:p>
          <w:p w14:paraId="6885104F" w14:textId="77777777" w:rsidR="0048422F" w:rsidRDefault="0048422F" w:rsidP="0048422F">
            <w:pPr>
              <w:rPr>
                <w:rFonts w:ascii="Congenial" w:hAnsi="Congenial" w:cs="Cavolini"/>
                <w:sz w:val="28"/>
                <w:szCs w:val="28"/>
              </w:rPr>
            </w:pPr>
          </w:p>
          <w:p w14:paraId="7223E49A" w14:textId="77777777" w:rsidR="0048422F" w:rsidRPr="0048422F" w:rsidRDefault="0048422F" w:rsidP="0048422F">
            <w:pPr>
              <w:rPr>
                <w:rFonts w:ascii="Congenial" w:hAnsi="Congenial" w:cs="Cavolini"/>
                <w:sz w:val="28"/>
                <w:szCs w:val="28"/>
              </w:rPr>
            </w:pPr>
          </w:p>
        </w:tc>
        <w:tc>
          <w:tcPr>
            <w:tcW w:w="5429" w:type="dxa"/>
          </w:tcPr>
          <w:p w14:paraId="53CFA254" w14:textId="77777777" w:rsidR="0048422F" w:rsidRDefault="0048422F" w:rsidP="0048422F">
            <w:pPr>
              <w:rPr>
                <w:rFonts w:ascii="Congenial" w:hAnsi="Congenial" w:cs="Cavolini"/>
                <w:sz w:val="28"/>
                <w:szCs w:val="28"/>
              </w:rPr>
            </w:pPr>
          </w:p>
          <w:p w14:paraId="6605C980" w14:textId="77777777" w:rsidR="0048422F" w:rsidRDefault="0048422F" w:rsidP="0048422F">
            <w:pPr>
              <w:rPr>
                <w:rFonts w:ascii="Congenial" w:hAnsi="Congenial" w:cs="Cavolini"/>
                <w:sz w:val="28"/>
                <w:szCs w:val="28"/>
              </w:rPr>
            </w:pPr>
          </w:p>
        </w:tc>
      </w:tr>
      <w:tr w:rsidR="0048422F" w:rsidRPr="0048422F" w14:paraId="4ACF2B91" w14:textId="77777777" w:rsidTr="00FF1910">
        <w:trPr>
          <w:tblCellSpacing w:w="20" w:type="dxa"/>
        </w:trPr>
        <w:tc>
          <w:tcPr>
            <w:tcW w:w="4887" w:type="dxa"/>
          </w:tcPr>
          <w:p w14:paraId="41C8A6BA" w14:textId="77777777" w:rsidR="0048422F" w:rsidRDefault="0048422F" w:rsidP="0048422F">
            <w:pPr>
              <w:rPr>
                <w:rFonts w:ascii="Congenial" w:hAnsi="Congenial" w:cs="Cavolini"/>
                <w:sz w:val="28"/>
                <w:szCs w:val="28"/>
              </w:rPr>
            </w:pPr>
            <w:r w:rsidRPr="0048422F">
              <w:rPr>
                <w:rFonts w:ascii="Congenial" w:hAnsi="Congenial" w:cs="Cavolini"/>
                <w:sz w:val="28"/>
                <w:szCs w:val="28"/>
              </w:rPr>
              <w:tab/>
            </w:r>
            <w:r w:rsidRPr="0048422F">
              <w:rPr>
                <w:rFonts w:ascii="Congenial" w:hAnsi="Congenial" w:cs="Cavolini"/>
                <w:sz w:val="28"/>
                <w:szCs w:val="28"/>
              </w:rPr>
              <w:tab/>
            </w:r>
          </w:p>
          <w:p w14:paraId="49B10A08"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amount of gift:</w:t>
            </w:r>
          </w:p>
          <w:p w14:paraId="27DAB44B" w14:textId="77777777" w:rsidR="0048422F" w:rsidRDefault="0048422F" w:rsidP="0048422F">
            <w:pPr>
              <w:rPr>
                <w:rFonts w:ascii="Congenial" w:hAnsi="Congenial" w:cs="Cavolini"/>
                <w:sz w:val="28"/>
                <w:szCs w:val="28"/>
              </w:rPr>
            </w:pPr>
          </w:p>
          <w:p w14:paraId="0C435D7E" w14:textId="77777777" w:rsidR="0048422F" w:rsidRDefault="0048422F" w:rsidP="0048422F">
            <w:pPr>
              <w:rPr>
                <w:rFonts w:ascii="Congenial" w:hAnsi="Congenial" w:cs="Cavolini"/>
                <w:sz w:val="28"/>
                <w:szCs w:val="28"/>
              </w:rPr>
            </w:pPr>
          </w:p>
          <w:p w14:paraId="0F665FC0" w14:textId="77777777" w:rsidR="0048422F" w:rsidRDefault="0048422F" w:rsidP="0048422F">
            <w:pPr>
              <w:rPr>
                <w:rFonts w:ascii="Congenial" w:hAnsi="Congenial" w:cs="Cavolini"/>
                <w:sz w:val="28"/>
                <w:szCs w:val="28"/>
              </w:rPr>
            </w:pPr>
          </w:p>
          <w:p w14:paraId="4ED5D9BE" w14:textId="77777777" w:rsidR="0048422F" w:rsidRPr="0048422F" w:rsidRDefault="0048422F" w:rsidP="0048422F">
            <w:pPr>
              <w:rPr>
                <w:rFonts w:ascii="Congenial" w:hAnsi="Congenial" w:cs="Cavolini"/>
                <w:sz w:val="28"/>
                <w:szCs w:val="28"/>
              </w:rPr>
            </w:pPr>
          </w:p>
        </w:tc>
        <w:tc>
          <w:tcPr>
            <w:tcW w:w="5429" w:type="dxa"/>
          </w:tcPr>
          <w:p w14:paraId="65740C55" w14:textId="77777777" w:rsidR="0048422F" w:rsidRDefault="0048422F" w:rsidP="0048422F">
            <w:pPr>
              <w:rPr>
                <w:rFonts w:ascii="Congenial" w:hAnsi="Congenial" w:cs="Cavolini"/>
                <w:sz w:val="28"/>
                <w:szCs w:val="28"/>
              </w:rPr>
            </w:pPr>
          </w:p>
          <w:p w14:paraId="7D0F30C7" w14:textId="77777777" w:rsidR="0048422F" w:rsidRDefault="0048422F" w:rsidP="0048422F">
            <w:pPr>
              <w:rPr>
                <w:rFonts w:ascii="Congenial" w:hAnsi="Congenial" w:cs="Cavolini"/>
                <w:sz w:val="28"/>
                <w:szCs w:val="28"/>
              </w:rPr>
            </w:pPr>
          </w:p>
        </w:tc>
      </w:tr>
      <w:tr w:rsidR="0048422F" w:rsidRPr="0048422F" w14:paraId="6E453F95" w14:textId="77777777" w:rsidTr="00FF1910">
        <w:trPr>
          <w:tblCellSpacing w:w="20" w:type="dxa"/>
        </w:trPr>
        <w:tc>
          <w:tcPr>
            <w:tcW w:w="4887" w:type="dxa"/>
          </w:tcPr>
          <w:p w14:paraId="2476F6D7" w14:textId="77777777" w:rsidR="0048422F" w:rsidRDefault="0048422F" w:rsidP="0048422F">
            <w:pPr>
              <w:rPr>
                <w:rFonts w:ascii="Congenial" w:hAnsi="Congenial" w:cs="Cavolini"/>
                <w:sz w:val="28"/>
                <w:szCs w:val="28"/>
              </w:rPr>
            </w:pPr>
            <w:r w:rsidRPr="0048422F">
              <w:rPr>
                <w:rFonts w:ascii="Congenial" w:hAnsi="Congenial" w:cs="Cavolini"/>
                <w:sz w:val="28"/>
                <w:szCs w:val="28"/>
              </w:rPr>
              <w:tab/>
            </w:r>
            <w:r w:rsidRPr="0048422F">
              <w:rPr>
                <w:rFonts w:ascii="Congenial" w:hAnsi="Congenial" w:cs="Cavolini"/>
                <w:sz w:val="28"/>
                <w:szCs w:val="28"/>
              </w:rPr>
              <w:tab/>
            </w:r>
          </w:p>
          <w:p w14:paraId="02E85127"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amount of gift:</w:t>
            </w:r>
          </w:p>
          <w:p w14:paraId="257DFDBE" w14:textId="77777777" w:rsidR="0048422F" w:rsidRDefault="0048422F" w:rsidP="0048422F">
            <w:pPr>
              <w:rPr>
                <w:rFonts w:ascii="Congenial" w:hAnsi="Congenial" w:cs="Cavolini"/>
                <w:sz w:val="28"/>
                <w:szCs w:val="28"/>
              </w:rPr>
            </w:pPr>
          </w:p>
          <w:p w14:paraId="6D7C1AD2" w14:textId="77777777" w:rsidR="0048422F" w:rsidRDefault="0048422F" w:rsidP="0048422F">
            <w:pPr>
              <w:rPr>
                <w:rFonts w:ascii="Congenial" w:hAnsi="Congenial" w:cs="Cavolini"/>
                <w:sz w:val="28"/>
                <w:szCs w:val="28"/>
              </w:rPr>
            </w:pPr>
          </w:p>
          <w:p w14:paraId="4D1DCEFE" w14:textId="77777777" w:rsidR="0048422F" w:rsidRDefault="0048422F" w:rsidP="0048422F">
            <w:pPr>
              <w:rPr>
                <w:rFonts w:ascii="Congenial" w:hAnsi="Congenial" w:cs="Cavolini"/>
                <w:sz w:val="28"/>
                <w:szCs w:val="28"/>
              </w:rPr>
            </w:pPr>
          </w:p>
          <w:p w14:paraId="4F63D454" w14:textId="77777777" w:rsidR="0048422F" w:rsidRPr="0048422F" w:rsidRDefault="0048422F" w:rsidP="0048422F">
            <w:pPr>
              <w:rPr>
                <w:rFonts w:ascii="Congenial" w:hAnsi="Congenial" w:cs="Cavolini"/>
                <w:sz w:val="28"/>
                <w:szCs w:val="28"/>
              </w:rPr>
            </w:pPr>
          </w:p>
        </w:tc>
        <w:tc>
          <w:tcPr>
            <w:tcW w:w="5429" w:type="dxa"/>
          </w:tcPr>
          <w:p w14:paraId="0B9AC4E9" w14:textId="77777777" w:rsidR="0048422F" w:rsidRDefault="0048422F" w:rsidP="0048422F">
            <w:pPr>
              <w:rPr>
                <w:rFonts w:ascii="Congenial" w:hAnsi="Congenial" w:cs="Cavolini"/>
                <w:sz w:val="28"/>
                <w:szCs w:val="28"/>
              </w:rPr>
            </w:pPr>
          </w:p>
          <w:p w14:paraId="43D57062" w14:textId="77777777" w:rsidR="0048422F" w:rsidRDefault="0048422F" w:rsidP="0048422F">
            <w:pPr>
              <w:rPr>
                <w:rFonts w:ascii="Congenial" w:hAnsi="Congenial" w:cs="Cavolini"/>
                <w:sz w:val="28"/>
                <w:szCs w:val="28"/>
              </w:rPr>
            </w:pPr>
          </w:p>
        </w:tc>
      </w:tr>
      <w:tr w:rsidR="0048422F" w:rsidRPr="0048422F" w14:paraId="4AFBD5F0" w14:textId="77777777" w:rsidTr="00FF1910">
        <w:trPr>
          <w:tblCellSpacing w:w="20" w:type="dxa"/>
        </w:trPr>
        <w:tc>
          <w:tcPr>
            <w:tcW w:w="4887" w:type="dxa"/>
          </w:tcPr>
          <w:p w14:paraId="64EC2107" w14:textId="77777777" w:rsidR="0048422F" w:rsidRDefault="0048422F" w:rsidP="0048422F">
            <w:pPr>
              <w:rPr>
                <w:rFonts w:ascii="Congenial" w:hAnsi="Congenial" w:cs="Cavolini"/>
                <w:sz w:val="28"/>
                <w:szCs w:val="28"/>
              </w:rPr>
            </w:pPr>
            <w:r w:rsidRPr="0048422F">
              <w:rPr>
                <w:rFonts w:ascii="Congenial" w:hAnsi="Congenial" w:cs="Cavolini"/>
                <w:sz w:val="28"/>
                <w:szCs w:val="28"/>
              </w:rPr>
              <w:tab/>
            </w:r>
            <w:r w:rsidRPr="0048422F">
              <w:rPr>
                <w:rFonts w:ascii="Congenial" w:hAnsi="Congenial" w:cs="Cavolini"/>
                <w:sz w:val="28"/>
                <w:szCs w:val="28"/>
              </w:rPr>
              <w:tab/>
            </w:r>
          </w:p>
          <w:p w14:paraId="51BC0300"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amount of gift:</w:t>
            </w:r>
          </w:p>
          <w:p w14:paraId="34CC01B3" w14:textId="77777777" w:rsidR="0048422F" w:rsidRDefault="0048422F" w:rsidP="0048422F">
            <w:pPr>
              <w:rPr>
                <w:rFonts w:ascii="Congenial" w:hAnsi="Congenial" w:cs="Cavolini"/>
                <w:sz w:val="28"/>
                <w:szCs w:val="28"/>
              </w:rPr>
            </w:pPr>
          </w:p>
          <w:p w14:paraId="1169FCAF" w14:textId="77777777" w:rsidR="0048422F" w:rsidRDefault="0048422F" w:rsidP="0048422F">
            <w:pPr>
              <w:rPr>
                <w:rFonts w:ascii="Congenial" w:hAnsi="Congenial" w:cs="Cavolini"/>
                <w:sz w:val="28"/>
                <w:szCs w:val="28"/>
              </w:rPr>
            </w:pPr>
          </w:p>
          <w:p w14:paraId="2A0F7215" w14:textId="77777777" w:rsidR="0048422F" w:rsidRDefault="0048422F" w:rsidP="0048422F">
            <w:pPr>
              <w:rPr>
                <w:rFonts w:ascii="Congenial" w:hAnsi="Congenial" w:cs="Cavolini"/>
                <w:sz w:val="28"/>
                <w:szCs w:val="28"/>
              </w:rPr>
            </w:pPr>
          </w:p>
          <w:p w14:paraId="7D44B124" w14:textId="77777777" w:rsidR="0048422F" w:rsidRPr="0048422F" w:rsidRDefault="0048422F" w:rsidP="0048422F">
            <w:pPr>
              <w:rPr>
                <w:rFonts w:ascii="Congenial" w:hAnsi="Congenial" w:cs="Cavolini"/>
                <w:sz w:val="28"/>
                <w:szCs w:val="28"/>
              </w:rPr>
            </w:pPr>
          </w:p>
        </w:tc>
        <w:tc>
          <w:tcPr>
            <w:tcW w:w="5429" w:type="dxa"/>
          </w:tcPr>
          <w:p w14:paraId="2D98656C" w14:textId="77777777" w:rsidR="0048422F" w:rsidRDefault="0048422F" w:rsidP="0048422F">
            <w:pPr>
              <w:rPr>
                <w:rFonts w:ascii="Congenial" w:hAnsi="Congenial" w:cs="Cavolini"/>
                <w:sz w:val="28"/>
                <w:szCs w:val="28"/>
              </w:rPr>
            </w:pPr>
          </w:p>
          <w:p w14:paraId="4F4CA8FD" w14:textId="77777777" w:rsidR="0048422F" w:rsidRDefault="0048422F" w:rsidP="0048422F">
            <w:pPr>
              <w:rPr>
                <w:rFonts w:ascii="Congenial" w:hAnsi="Congenial" w:cs="Cavolini"/>
                <w:sz w:val="28"/>
                <w:szCs w:val="28"/>
              </w:rPr>
            </w:pPr>
          </w:p>
        </w:tc>
      </w:tr>
      <w:tr w:rsidR="0048422F" w:rsidRPr="0048422F" w14:paraId="62ED5BE4" w14:textId="77777777" w:rsidTr="00FF1910">
        <w:trPr>
          <w:tblCellSpacing w:w="20" w:type="dxa"/>
        </w:trPr>
        <w:tc>
          <w:tcPr>
            <w:tcW w:w="4887" w:type="dxa"/>
          </w:tcPr>
          <w:p w14:paraId="6219DDC5" w14:textId="77777777" w:rsidR="0048422F" w:rsidRDefault="0048422F" w:rsidP="0048422F">
            <w:pPr>
              <w:rPr>
                <w:rFonts w:ascii="Congenial" w:hAnsi="Congenial" w:cs="Cavolini"/>
                <w:sz w:val="28"/>
                <w:szCs w:val="28"/>
              </w:rPr>
            </w:pPr>
            <w:r w:rsidRPr="0048422F">
              <w:rPr>
                <w:rFonts w:ascii="Congenial" w:hAnsi="Congenial" w:cs="Cavolini"/>
                <w:sz w:val="28"/>
                <w:szCs w:val="28"/>
              </w:rPr>
              <w:tab/>
            </w:r>
            <w:r w:rsidRPr="0048422F">
              <w:rPr>
                <w:rFonts w:ascii="Congenial" w:hAnsi="Congenial" w:cs="Cavolini"/>
                <w:sz w:val="28"/>
                <w:szCs w:val="28"/>
              </w:rPr>
              <w:tab/>
            </w:r>
          </w:p>
          <w:p w14:paraId="155DB239" w14:textId="77777777" w:rsidR="0048422F" w:rsidRDefault="0048422F" w:rsidP="0048422F">
            <w:pPr>
              <w:rPr>
                <w:rFonts w:ascii="Congenial" w:hAnsi="Congenial" w:cs="Cavolini"/>
                <w:sz w:val="28"/>
                <w:szCs w:val="28"/>
              </w:rPr>
            </w:pPr>
            <w:r>
              <w:rPr>
                <w:rFonts w:ascii="Congenial" w:hAnsi="Congenial" w:cs="Cavolini"/>
                <w:sz w:val="28"/>
                <w:szCs w:val="28"/>
              </w:rPr>
              <w:t>Beneficiary full name and address and amount of gift:</w:t>
            </w:r>
          </w:p>
          <w:p w14:paraId="468AFE83" w14:textId="77777777" w:rsidR="0048422F" w:rsidRDefault="0048422F" w:rsidP="0048422F">
            <w:pPr>
              <w:rPr>
                <w:rFonts w:ascii="Congenial" w:hAnsi="Congenial" w:cs="Cavolini"/>
                <w:sz w:val="28"/>
                <w:szCs w:val="28"/>
              </w:rPr>
            </w:pPr>
          </w:p>
          <w:p w14:paraId="5D52BE35" w14:textId="77777777" w:rsidR="0048422F" w:rsidRDefault="0048422F" w:rsidP="0048422F">
            <w:pPr>
              <w:rPr>
                <w:rFonts w:ascii="Congenial" w:hAnsi="Congenial" w:cs="Cavolini"/>
                <w:sz w:val="28"/>
                <w:szCs w:val="28"/>
              </w:rPr>
            </w:pPr>
          </w:p>
          <w:p w14:paraId="4A57D032" w14:textId="77777777" w:rsidR="0048422F" w:rsidRDefault="0048422F" w:rsidP="0048422F">
            <w:pPr>
              <w:rPr>
                <w:rFonts w:ascii="Congenial" w:hAnsi="Congenial" w:cs="Cavolini"/>
                <w:sz w:val="28"/>
                <w:szCs w:val="28"/>
              </w:rPr>
            </w:pPr>
          </w:p>
          <w:p w14:paraId="285C1FFF" w14:textId="77777777" w:rsidR="0048422F" w:rsidRPr="0048422F" w:rsidRDefault="0048422F" w:rsidP="0048422F">
            <w:pPr>
              <w:rPr>
                <w:rFonts w:ascii="Congenial" w:hAnsi="Congenial" w:cs="Cavolini"/>
                <w:sz w:val="28"/>
                <w:szCs w:val="28"/>
              </w:rPr>
            </w:pPr>
          </w:p>
        </w:tc>
        <w:tc>
          <w:tcPr>
            <w:tcW w:w="5429" w:type="dxa"/>
          </w:tcPr>
          <w:p w14:paraId="25DAD8F2" w14:textId="77777777" w:rsidR="0048422F" w:rsidRDefault="0048422F" w:rsidP="0048422F">
            <w:pPr>
              <w:rPr>
                <w:rFonts w:ascii="Congenial" w:hAnsi="Congenial" w:cs="Cavolini"/>
                <w:sz w:val="28"/>
                <w:szCs w:val="28"/>
              </w:rPr>
            </w:pPr>
          </w:p>
          <w:p w14:paraId="714443E3" w14:textId="77777777" w:rsidR="0048422F" w:rsidRDefault="0048422F" w:rsidP="0048422F">
            <w:pPr>
              <w:rPr>
                <w:rFonts w:ascii="Congenial" w:hAnsi="Congenial" w:cs="Cavolini"/>
                <w:sz w:val="28"/>
                <w:szCs w:val="28"/>
              </w:rPr>
            </w:pPr>
          </w:p>
        </w:tc>
      </w:tr>
    </w:tbl>
    <w:p w14:paraId="4116BA08" w14:textId="77777777" w:rsidR="002E49BB" w:rsidRDefault="002E49BB" w:rsidP="004837EC">
      <w:pPr>
        <w:rPr>
          <w:rFonts w:ascii="Congenial" w:hAnsi="Congenial" w:cs="Cavolini"/>
          <w:sz w:val="28"/>
          <w:szCs w:val="28"/>
          <w:u w:val="single"/>
        </w:rPr>
      </w:pPr>
    </w:p>
    <w:p w14:paraId="2E1BCCB7" w14:textId="77777777" w:rsidR="002E49BB" w:rsidRDefault="002E49BB">
      <w:pPr>
        <w:rPr>
          <w:rFonts w:ascii="Congenial" w:hAnsi="Congenial" w:cs="Cavolini"/>
          <w:sz w:val="28"/>
          <w:szCs w:val="28"/>
          <w:u w:val="single"/>
        </w:rPr>
      </w:pPr>
      <w:r>
        <w:rPr>
          <w:rFonts w:ascii="Congenial" w:hAnsi="Congenial" w:cs="Cavolini"/>
          <w:sz w:val="28"/>
          <w:szCs w:val="28"/>
          <w:u w:val="single"/>
        </w:rPr>
        <w:br w:type="page"/>
      </w:r>
    </w:p>
    <w:p w14:paraId="11775AB2" w14:textId="1FEBA4BE" w:rsidR="00385E38" w:rsidRDefault="00FF6BBE" w:rsidP="004837EC">
      <w:pPr>
        <w:rPr>
          <w:rFonts w:ascii="Congenial" w:hAnsi="Congenial" w:cs="Cavolini"/>
          <w:sz w:val="28"/>
          <w:szCs w:val="28"/>
        </w:rPr>
      </w:pPr>
      <w:r>
        <w:rPr>
          <w:rFonts w:ascii="Congenial" w:hAnsi="Congenial" w:cs="Cavolini"/>
          <w:sz w:val="28"/>
          <w:szCs w:val="28"/>
          <w:u w:val="single"/>
        </w:rPr>
        <w:lastRenderedPageBreak/>
        <w:t xml:space="preserve">Residuary beneficiaries </w:t>
      </w:r>
    </w:p>
    <w:p w14:paraId="393FFE24" w14:textId="7DEDD3B0" w:rsidR="00FF6BBE" w:rsidRDefault="00FF6BBE" w:rsidP="004837EC">
      <w:pPr>
        <w:rPr>
          <w:rFonts w:ascii="Congenial" w:hAnsi="Congenial" w:cs="Cavolini"/>
          <w:sz w:val="28"/>
          <w:szCs w:val="28"/>
        </w:rPr>
      </w:pPr>
      <w:r>
        <w:rPr>
          <w:rFonts w:ascii="Congenial" w:hAnsi="Congenial" w:cs="Cavolini"/>
          <w:sz w:val="28"/>
          <w:szCs w:val="28"/>
        </w:rPr>
        <w:t xml:space="preserve">These are people to whom you wish to leave the balance of your estate to, after all the debts, taxes and gifts have been paid.  If the beneficiary dies before you, </w:t>
      </w:r>
      <w:r w:rsidR="003349E5">
        <w:rPr>
          <w:rFonts w:ascii="Congenial" w:hAnsi="Congenial" w:cs="Cavolini"/>
          <w:sz w:val="28"/>
          <w:szCs w:val="28"/>
        </w:rPr>
        <w:t xml:space="preserve">you may wish to consider whether their children </w:t>
      </w:r>
      <w:r w:rsidR="003F0AFD">
        <w:rPr>
          <w:rFonts w:ascii="Congenial" w:hAnsi="Congenial" w:cs="Cavolini"/>
          <w:sz w:val="28"/>
          <w:szCs w:val="28"/>
        </w:rPr>
        <w:t xml:space="preserve">or spouse </w:t>
      </w:r>
      <w:r w:rsidR="003349E5">
        <w:rPr>
          <w:rFonts w:ascii="Congenial" w:hAnsi="Congenial" w:cs="Cavolini"/>
          <w:sz w:val="28"/>
          <w:szCs w:val="28"/>
        </w:rPr>
        <w:t>should benefit in their place.</w:t>
      </w: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947"/>
        <w:gridCol w:w="5489"/>
      </w:tblGrid>
      <w:tr w:rsidR="003349E5" w:rsidRPr="0048422F" w14:paraId="53FEEF4F" w14:textId="77777777" w:rsidTr="00FF1910">
        <w:trPr>
          <w:tblCellSpacing w:w="20" w:type="dxa"/>
        </w:trPr>
        <w:tc>
          <w:tcPr>
            <w:tcW w:w="4887" w:type="dxa"/>
          </w:tcPr>
          <w:p w14:paraId="272A37F8" w14:textId="77777777" w:rsidR="003349E5" w:rsidRDefault="003349E5" w:rsidP="00FF1910">
            <w:pPr>
              <w:rPr>
                <w:rFonts w:ascii="Congenial" w:hAnsi="Congenial" w:cs="Cavolini"/>
                <w:sz w:val="28"/>
                <w:szCs w:val="28"/>
              </w:rPr>
            </w:pPr>
            <w:r w:rsidRPr="0048422F">
              <w:rPr>
                <w:rFonts w:ascii="Congenial" w:hAnsi="Congenial" w:cs="Cavolini"/>
                <w:sz w:val="28"/>
                <w:szCs w:val="28"/>
              </w:rPr>
              <w:tab/>
            </w:r>
            <w:r w:rsidRPr="0048422F">
              <w:rPr>
                <w:rFonts w:ascii="Congenial" w:hAnsi="Congenial" w:cs="Cavolini"/>
                <w:sz w:val="28"/>
                <w:szCs w:val="28"/>
              </w:rPr>
              <w:tab/>
            </w:r>
          </w:p>
          <w:p w14:paraId="5B74352B" w14:textId="7F0E9A9A" w:rsidR="003349E5" w:rsidRDefault="003349E5" w:rsidP="00FF1910">
            <w:pPr>
              <w:rPr>
                <w:rFonts w:ascii="Congenial" w:hAnsi="Congenial" w:cs="Cavolini"/>
                <w:sz w:val="28"/>
                <w:szCs w:val="28"/>
              </w:rPr>
            </w:pPr>
            <w:r>
              <w:rPr>
                <w:rFonts w:ascii="Congenial" w:hAnsi="Congenial" w:cs="Cavolini"/>
                <w:sz w:val="28"/>
                <w:szCs w:val="28"/>
              </w:rPr>
              <w:t>Beneficiary full name and address:</w:t>
            </w:r>
          </w:p>
          <w:p w14:paraId="1428A03F" w14:textId="77777777" w:rsidR="003349E5" w:rsidRDefault="003349E5" w:rsidP="00FF1910">
            <w:pPr>
              <w:rPr>
                <w:rFonts w:ascii="Congenial" w:hAnsi="Congenial" w:cs="Cavolini"/>
                <w:sz w:val="28"/>
                <w:szCs w:val="28"/>
              </w:rPr>
            </w:pPr>
          </w:p>
          <w:p w14:paraId="75983A65" w14:textId="77777777" w:rsidR="003349E5" w:rsidRDefault="003349E5" w:rsidP="00FF1910">
            <w:pPr>
              <w:rPr>
                <w:rFonts w:ascii="Congenial" w:hAnsi="Congenial" w:cs="Cavolini"/>
                <w:sz w:val="28"/>
                <w:szCs w:val="28"/>
              </w:rPr>
            </w:pPr>
          </w:p>
          <w:p w14:paraId="6C0526A8" w14:textId="77777777" w:rsidR="003349E5" w:rsidRPr="0048422F" w:rsidRDefault="003349E5" w:rsidP="00FF1910">
            <w:pPr>
              <w:rPr>
                <w:rFonts w:ascii="Congenial" w:hAnsi="Congenial" w:cs="Cavolini"/>
                <w:sz w:val="28"/>
                <w:szCs w:val="28"/>
              </w:rPr>
            </w:pPr>
          </w:p>
        </w:tc>
        <w:tc>
          <w:tcPr>
            <w:tcW w:w="5429" w:type="dxa"/>
          </w:tcPr>
          <w:p w14:paraId="1CA8DF83" w14:textId="77777777" w:rsidR="003349E5" w:rsidRDefault="003349E5" w:rsidP="00FF1910">
            <w:pPr>
              <w:rPr>
                <w:rFonts w:ascii="Congenial" w:hAnsi="Congenial" w:cs="Cavolini"/>
                <w:sz w:val="28"/>
                <w:szCs w:val="28"/>
              </w:rPr>
            </w:pPr>
          </w:p>
          <w:p w14:paraId="15936E66" w14:textId="77777777" w:rsidR="003349E5" w:rsidRPr="0048422F" w:rsidRDefault="003349E5" w:rsidP="00FF1910">
            <w:pPr>
              <w:rPr>
                <w:rFonts w:ascii="Congenial" w:hAnsi="Congenial" w:cs="Cavolini"/>
                <w:sz w:val="28"/>
                <w:szCs w:val="28"/>
              </w:rPr>
            </w:pPr>
          </w:p>
        </w:tc>
      </w:tr>
      <w:tr w:rsidR="003349E5" w:rsidRPr="0048422F" w14:paraId="592B6FCC" w14:textId="77777777" w:rsidTr="00FF1910">
        <w:trPr>
          <w:tblCellSpacing w:w="20" w:type="dxa"/>
        </w:trPr>
        <w:tc>
          <w:tcPr>
            <w:tcW w:w="4887" w:type="dxa"/>
          </w:tcPr>
          <w:p w14:paraId="039AD6A3" w14:textId="77777777" w:rsidR="003F0AFD" w:rsidRDefault="003F0AFD" w:rsidP="00FF1910">
            <w:pPr>
              <w:rPr>
                <w:rFonts w:ascii="Congenial" w:hAnsi="Congenial" w:cs="Cavolini"/>
                <w:sz w:val="28"/>
                <w:szCs w:val="28"/>
              </w:rPr>
            </w:pPr>
          </w:p>
          <w:p w14:paraId="47DA4AA5" w14:textId="77777777" w:rsidR="003349E5" w:rsidRDefault="003F0AFD" w:rsidP="00FF1910">
            <w:pPr>
              <w:rPr>
                <w:rFonts w:ascii="Congenial" w:hAnsi="Congenial" w:cs="Cavolini"/>
                <w:sz w:val="28"/>
                <w:szCs w:val="28"/>
              </w:rPr>
            </w:pPr>
            <w:r>
              <w:rPr>
                <w:rFonts w:ascii="Congenial" w:hAnsi="Congenial" w:cs="Cavolini"/>
                <w:sz w:val="28"/>
                <w:szCs w:val="28"/>
              </w:rPr>
              <w:t>Please indicate percentage:</w:t>
            </w:r>
          </w:p>
          <w:p w14:paraId="182B5A12" w14:textId="2556878C" w:rsidR="003F0AFD" w:rsidRPr="0048422F" w:rsidRDefault="003F0AFD" w:rsidP="00FF1910">
            <w:pPr>
              <w:rPr>
                <w:rFonts w:ascii="Congenial" w:hAnsi="Congenial" w:cs="Cavolini"/>
                <w:sz w:val="28"/>
                <w:szCs w:val="28"/>
              </w:rPr>
            </w:pPr>
          </w:p>
        </w:tc>
        <w:tc>
          <w:tcPr>
            <w:tcW w:w="5429" w:type="dxa"/>
          </w:tcPr>
          <w:p w14:paraId="57A0292F" w14:textId="77777777" w:rsidR="003349E5" w:rsidRDefault="003349E5" w:rsidP="00FF1910">
            <w:pPr>
              <w:rPr>
                <w:rFonts w:ascii="Congenial" w:hAnsi="Congenial" w:cs="Cavolini"/>
                <w:sz w:val="28"/>
                <w:szCs w:val="28"/>
              </w:rPr>
            </w:pPr>
          </w:p>
          <w:p w14:paraId="522B10AC" w14:textId="77777777" w:rsidR="003F0AFD" w:rsidRDefault="003F0AFD" w:rsidP="00FF1910">
            <w:pPr>
              <w:rPr>
                <w:rFonts w:ascii="Congenial" w:hAnsi="Congenial" w:cs="Cavolini"/>
                <w:sz w:val="28"/>
                <w:szCs w:val="28"/>
              </w:rPr>
            </w:pPr>
          </w:p>
        </w:tc>
      </w:tr>
      <w:tr w:rsidR="003349E5" w:rsidRPr="0048422F" w14:paraId="1E3AE548" w14:textId="77777777" w:rsidTr="00FF1910">
        <w:trPr>
          <w:tblCellSpacing w:w="20" w:type="dxa"/>
        </w:trPr>
        <w:tc>
          <w:tcPr>
            <w:tcW w:w="4887" w:type="dxa"/>
          </w:tcPr>
          <w:p w14:paraId="0AE47E0A" w14:textId="77777777" w:rsidR="003349E5" w:rsidRDefault="003349E5" w:rsidP="00FF1910">
            <w:pPr>
              <w:rPr>
                <w:rFonts w:ascii="Congenial" w:hAnsi="Congenial" w:cs="Cavolini"/>
                <w:sz w:val="28"/>
                <w:szCs w:val="28"/>
              </w:rPr>
            </w:pPr>
          </w:p>
          <w:p w14:paraId="777C427E" w14:textId="3D281CD5" w:rsidR="003F0AFD" w:rsidRDefault="003F0AFD" w:rsidP="00FF1910">
            <w:pPr>
              <w:rPr>
                <w:rFonts w:ascii="Congenial" w:hAnsi="Congenial" w:cs="Cavolini"/>
                <w:sz w:val="28"/>
                <w:szCs w:val="28"/>
              </w:rPr>
            </w:pPr>
            <w:r>
              <w:rPr>
                <w:rFonts w:ascii="Congenial" w:hAnsi="Congenial" w:cs="Cavolini"/>
                <w:sz w:val="28"/>
                <w:szCs w:val="28"/>
              </w:rPr>
              <w:t xml:space="preserve">Should children/spouse benefit if they predecease you? </w:t>
            </w:r>
          </w:p>
          <w:p w14:paraId="651A13F3" w14:textId="6C59E603" w:rsidR="003F0AFD" w:rsidRPr="0048422F" w:rsidRDefault="003F0AFD" w:rsidP="00FF1910">
            <w:pPr>
              <w:rPr>
                <w:rFonts w:ascii="Congenial" w:hAnsi="Congenial" w:cs="Cavolini"/>
                <w:sz w:val="28"/>
                <w:szCs w:val="28"/>
              </w:rPr>
            </w:pPr>
          </w:p>
        </w:tc>
        <w:tc>
          <w:tcPr>
            <w:tcW w:w="5429" w:type="dxa"/>
          </w:tcPr>
          <w:p w14:paraId="2769A0C9" w14:textId="77777777" w:rsidR="004B3EB1" w:rsidRDefault="004B3EB1" w:rsidP="004B3EB1">
            <w:pPr>
              <w:rPr>
                <w:rFonts w:ascii="Congenial" w:hAnsi="Congenial" w:cs="Cavolini"/>
                <w:sz w:val="28"/>
                <w:szCs w:val="28"/>
              </w:rPr>
            </w:pPr>
          </w:p>
          <w:p w14:paraId="347C439E" w14:textId="1A49F618" w:rsidR="003349E5" w:rsidRDefault="004B3EB1" w:rsidP="004B3EB1">
            <w:pPr>
              <w:rPr>
                <w:rFonts w:ascii="Congenial" w:hAnsi="Congenial" w:cs="Cavolini"/>
                <w:sz w:val="28"/>
                <w:szCs w:val="28"/>
              </w:rPr>
            </w:pPr>
            <w:r>
              <w:rPr>
                <w:rFonts w:ascii="Congenial" w:hAnsi="Congenial" w:cs="Cavolini"/>
                <w:sz w:val="28"/>
                <w:szCs w:val="28"/>
              </w:rPr>
              <w:t>Yes / No</w:t>
            </w:r>
          </w:p>
        </w:tc>
      </w:tr>
    </w:tbl>
    <w:p w14:paraId="58415B06" w14:textId="69878A6F" w:rsidR="003F0AFD" w:rsidRDefault="003F0AFD"/>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947"/>
        <w:gridCol w:w="5489"/>
      </w:tblGrid>
      <w:tr w:rsidR="003F0AFD" w:rsidRPr="0048422F" w14:paraId="1B922777" w14:textId="77777777" w:rsidTr="00FF1910">
        <w:trPr>
          <w:tblCellSpacing w:w="20" w:type="dxa"/>
        </w:trPr>
        <w:tc>
          <w:tcPr>
            <w:tcW w:w="4887" w:type="dxa"/>
          </w:tcPr>
          <w:p w14:paraId="1A9EE0F1" w14:textId="705A3532" w:rsidR="003F0AFD" w:rsidRDefault="003F0AFD" w:rsidP="003F0AFD">
            <w:pPr>
              <w:rPr>
                <w:rFonts w:ascii="Congenial" w:hAnsi="Congenial" w:cs="Cavolini"/>
                <w:sz w:val="28"/>
                <w:szCs w:val="28"/>
              </w:rPr>
            </w:pPr>
            <w:r>
              <w:br w:type="page"/>
            </w:r>
            <w:r w:rsidRPr="0048422F">
              <w:rPr>
                <w:rFonts w:ascii="Congenial" w:hAnsi="Congenial" w:cs="Cavolini"/>
                <w:sz w:val="28"/>
                <w:szCs w:val="28"/>
              </w:rPr>
              <w:tab/>
            </w:r>
            <w:r w:rsidRPr="0048422F">
              <w:rPr>
                <w:rFonts w:ascii="Congenial" w:hAnsi="Congenial" w:cs="Cavolini"/>
                <w:sz w:val="28"/>
                <w:szCs w:val="28"/>
              </w:rPr>
              <w:tab/>
            </w:r>
          </w:p>
          <w:p w14:paraId="5C283F56" w14:textId="77777777" w:rsidR="003F0AFD" w:rsidRDefault="003F0AFD" w:rsidP="003F0AFD">
            <w:pPr>
              <w:rPr>
                <w:rFonts w:ascii="Congenial" w:hAnsi="Congenial" w:cs="Cavolini"/>
                <w:sz w:val="28"/>
                <w:szCs w:val="28"/>
              </w:rPr>
            </w:pPr>
            <w:r>
              <w:rPr>
                <w:rFonts w:ascii="Congenial" w:hAnsi="Congenial" w:cs="Cavolini"/>
                <w:sz w:val="28"/>
                <w:szCs w:val="28"/>
              </w:rPr>
              <w:t>Beneficiary full name and address:</w:t>
            </w:r>
          </w:p>
          <w:p w14:paraId="0F12B284" w14:textId="77777777" w:rsidR="003F0AFD" w:rsidRDefault="003F0AFD" w:rsidP="003F0AFD">
            <w:pPr>
              <w:rPr>
                <w:rFonts w:ascii="Congenial" w:hAnsi="Congenial" w:cs="Cavolini"/>
                <w:sz w:val="28"/>
                <w:szCs w:val="28"/>
              </w:rPr>
            </w:pPr>
          </w:p>
          <w:p w14:paraId="5B57377C" w14:textId="77777777" w:rsidR="003F0AFD" w:rsidRDefault="003F0AFD" w:rsidP="003F0AFD">
            <w:pPr>
              <w:rPr>
                <w:rFonts w:ascii="Congenial" w:hAnsi="Congenial" w:cs="Cavolini"/>
                <w:sz w:val="28"/>
                <w:szCs w:val="28"/>
              </w:rPr>
            </w:pPr>
          </w:p>
          <w:p w14:paraId="34DBA021" w14:textId="77777777" w:rsidR="003F0AFD" w:rsidRDefault="003F0AFD" w:rsidP="003F0AFD">
            <w:pPr>
              <w:rPr>
                <w:rFonts w:ascii="Congenial" w:hAnsi="Congenial" w:cs="Cavolini"/>
                <w:sz w:val="28"/>
                <w:szCs w:val="28"/>
              </w:rPr>
            </w:pPr>
          </w:p>
        </w:tc>
        <w:tc>
          <w:tcPr>
            <w:tcW w:w="5429" w:type="dxa"/>
          </w:tcPr>
          <w:p w14:paraId="3BF87F77" w14:textId="77777777" w:rsidR="003F0AFD" w:rsidRDefault="003F0AFD" w:rsidP="003F0AFD">
            <w:pPr>
              <w:rPr>
                <w:rFonts w:ascii="Congenial" w:hAnsi="Congenial" w:cs="Cavolini"/>
                <w:sz w:val="28"/>
                <w:szCs w:val="28"/>
              </w:rPr>
            </w:pPr>
          </w:p>
          <w:p w14:paraId="689AF411" w14:textId="77777777" w:rsidR="003F0AFD" w:rsidRDefault="003F0AFD" w:rsidP="003F0AFD">
            <w:pPr>
              <w:rPr>
                <w:rFonts w:ascii="Congenial" w:hAnsi="Congenial" w:cs="Cavolini"/>
                <w:sz w:val="28"/>
                <w:szCs w:val="28"/>
              </w:rPr>
            </w:pPr>
          </w:p>
        </w:tc>
      </w:tr>
      <w:tr w:rsidR="003F0AFD" w:rsidRPr="0048422F" w14:paraId="5E6DF536" w14:textId="77777777" w:rsidTr="00FF1910">
        <w:trPr>
          <w:tblCellSpacing w:w="20" w:type="dxa"/>
        </w:trPr>
        <w:tc>
          <w:tcPr>
            <w:tcW w:w="4887" w:type="dxa"/>
          </w:tcPr>
          <w:p w14:paraId="3B64FC0C" w14:textId="77777777" w:rsidR="003F0AFD" w:rsidRDefault="003F0AFD" w:rsidP="003F0AFD">
            <w:pPr>
              <w:rPr>
                <w:rFonts w:ascii="Congenial" w:hAnsi="Congenial" w:cs="Cavolini"/>
                <w:sz w:val="28"/>
                <w:szCs w:val="28"/>
              </w:rPr>
            </w:pPr>
          </w:p>
          <w:p w14:paraId="2C2633A0" w14:textId="77777777" w:rsidR="003F0AFD" w:rsidRDefault="003F0AFD" w:rsidP="003F0AFD">
            <w:pPr>
              <w:rPr>
                <w:rFonts w:ascii="Congenial" w:hAnsi="Congenial" w:cs="Cavolini"/>
                <w:sz w:val="28"/>
                <w:szCs w:val="28"/>
              </w:rPr>
            </w:pPr>
            <w:r>
              <w:rPr>
                <w:rFonts w:ascii="Congenial" w:hAnsi="Congenial" w:cs="Cavolini"/>
                <w:sz w:val="28"/>
                <w:szCs w:val="28"/>
              </w:rPr>
              <w:t>Please indicate percentage:</w:t>
            </w:r>
          </w:p>
          <w:p w14:paraId="34B3DF6E" w14:textId="77777777" w:rsidR="003F0AFD" w:rsidRPr="0048422F" w:rsidRDefault="003F0AFD" w:rsidP="003F0AFD">
            <w:pPr>
              <w:rPr>
                <w:rFonts w:ascii="Congenial" w:hAnsi="Congenial" w:cs="Cavolini"/>
                <w:sz w:val="28"/>
                <w:szCs w:val="28"/>
              </w:rPr>
            </w:pPr>
          </w:p>
        </w:tc>
        <w:tc>
          <w:tcPr>
            <w:tcW w:w="5429" w:type="dxa"/>
          </w:tcPr>
          <w:p w14:paraId="50973DBE" w14:textId="77777777" w:rsidR="003F0AFD" w:rsidRDefault="003F0AFD" w:rsidP="003F0AFD">
            <w:pPr>
              <w:rPr>
                <w:rFonts w:ascii="Congenial" w:hAnsi="Congenial" w:cs="Cavolini"/>
                <w:sz w:val="28"/>
                <w:szCs w:val="28"/>
              </w:rPr>
            </w:pPr>
          </w:p>
          <w:p w14:paraId="738F604A" w14:textId="77777777" w:rsidR="003F0AFD" w:rsidRDefault="003F0AFD" w:rsidP="003F0AFD">
            <w:pPr>
              <w:rPr>
                <w:rFonts w:ascii="Congenial" w:hAnsi="Congenial" w:cs="Cavolini"/>
                <w:sz w:val="28"/>
                <w:szCs w:val="28"/>
              </w:rPr>
            </w:pPr>
          </w:p>
        </w:tc>
      </w:tr>
      <w:tr w:rsidR="003F0AFD" w:rsidRPr="0048422F" w14:paraId="5F60A229" w14:textId="77777777" w:rsidTr="00FF1910">
        <w:trPr>
          <w:tblCellSpacing w:w="20" w:type="dxa"/>
        </w:trPr>
        <w:tc>
          <w:tcPr>
            <w:tcW w:w="4887" w:type="dxa"/>
          </w:tcPr>
          <w:p w14:paraId="1939DE22" w14:textId="77777777" w:rsidR="003F0AFD" w:rsidRDefault="003F0AFD" w:rsidP="003F0AFD">
            <w:pPr>
              <w:rPr>
                <w:rFonts w:ascii="Congenial" w:hAnsi="Congenial" w:cs="Cavolini"/>
                <w:sz w:val="28"/>
                <w:szCs w:val="28"/>
              </w:rPr>
            </w:pPr>
          </w:p>
          <w:p w14:paraId="5C0B6CA8" w14:textId="77777777" w:rsidR="003F0AFD" w:rsidRDefault="003F0AFD" w:rsidP="003F0AFD">
            <w:pPr>
              <w:rPr>
                <w:rFonts w:ascii="Congenial" w:hAnsi="Congenial" w:cs="Cavolini"/>
                <w:sz w:val="28"/>
                <w:szCs w:val="28"/>
              </w:rPr>
            </w:pPr>
            <w:r>
              <w:rPr>
                <w:rFonts w:ascii="Congenial" w:hAnsi="Congenial" w:cs="Cavolini"/>
                <w:sz w:val="28"/>
                <w:szCs w:val="28"/>
              </w:rPr>
              <w:t>Should children benefit if they predecease you?</w:t>
            </w:r>
          </w:p>
          <w:p w14:paraId="2F85CB59" w14:textId="77777777" w:rsidR="003F0AFD" w:rsidRDefault="003F0AFD" w:rsidP="003F0AFD">
            <w:pPr>
              <w:rPr>
                <w:rFonts w:ascii="Congenial" w:hAnsi="Congenial" w:cs="Cavolini"/>
                <w:sz w:val="28"/>
                <w:szCs w:val="28"/>
              </w:rPr>
            </w:pPr>
          </w:p>
        </w:tc>
        <w:tc>
          <w:tcPr>
            <w:tcW w:w="5429" w:type="dxa"/>
          </w:tcPr>
          <w:p w14:paraId="7B76463D" w14:textId="77777777" w:rsidR="004B3EB1" w:rsidRDefault="004B3EB1" w:rsidP="004B3EB1">
            <w:pPr>
              <w:rPr>
                <w:rFonts w:ascii="Congenial" w:hAnsi="Congenial" w:cs="Cavolini"/>
                <w:sz w:val="28"/>
                <w:szCs w:val="28"/>
              </w:rPr>
            </w:pPr>
          </w:p>
          <w:p w14:paraId="3AD6D971" w14:textId="03718D6C" w:rsidR="003F0AFD" w:rsidRDefault="004B3EB1" w:rsidP="004B3EB1">
            <w:pPr>
              <w:rPr>
                <w:rFonts w:ascii="Congenial" w:hAnsi="Congenial" w:cs="Cavolini"/>
                <w:sz w:val="28"/>
                <w:szCs w:val="28"/>
              </w:rPr>
            </w:pPr>
            <w:r>
              <w:rPr>
                <w:rFonts w:ascii="Congenial" w:hAnsi="Congenial" w:cs="Cavolini"/>
                <w:sz w:val="28"/>
                <w:szCs w:val="28"/>
              </w:rPr>
              <w:t>Yes / No</w:t>
            </w:r>
          </w:p>
        </w:tc>
      </w:tr>
    </w:tbl>
    <w:p w14:paraId="3CD6C55F" w14:textId="165EA1CF" w:rsidR="003F0AFD" w:rsidRDefault="003F0AFD"/>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947"/>
        <w:gridCol w:w="5489"/>
      </w:tblGrid>
      <w:tr w:rsidR="003F0AFD" w:rsidRPr="0048422F" w14:paraId="2A13FDE1" w14:textId="77777777" w:rsidTr="00FF1910">
        <w:trPr>
          <w:tblCellSpacing w:w="20" w:type="dxa"/>
        </w:trPr>
        <w:tc>
          <w:tcPr>
            <w:tcW w:w="4887" w:type="dxa"/>
          </w:tcPr>
          <w:p w14:paraId="1C36BF2E" w14:textId="0FD6C1D5" w:rsidR="003F0AFD" w:rsidRDefault="003F0AFD" w:rsidP="003F0AFD">
            <w:pPr>
              <w:rPr>
                <w:rFonts w:ascii="Congenial" w:hAnsi="Congenial" w:cs="Cavolini"/>
                <w:sz w:val="28"/>
                <w:szCs w:val="28"/>
              </w:rPr>
            </w:pPr>
            <w:r w:rsidRPr="0048422F">
              <w:rPr>
                <w:rFonts w:ascii="Congenial" w:hAnsi="Congenial" w:cs="Cavolini"/>
                <w:sz w:val="28"/>
                <w:szCs w:val="28"/>
              </w:rPr>
              <w:tab/>
            </w:r>
            <w:r w:rsidRPr="0048422F">
              <w:rPr>
                <w:rFonts w:ascii="Congenial" w:hAnsi="Congenial" w:cs="Cavolini"/>
                <w:sz w:val="28"/>
                <w:szCs w:val="28"/>
              </w:rPr>
              <w:tab/>
            </w:r>
          </w:p>
          <w:p w14:paraId="7B511868" w14:textId="77777777" w:rsidR="003F0AFD" w:rsidRDefault="003F0AFD" w:rsidP="003F0AFD">
            <w:pPr>
              <w:rPr>
                <w:rFonts w:ascii="Congenial" w:hAnsi="Congenial" w:cs="Cavolini"/>
                <w:sz w:val="28"/>
                <w:szCs w:val="28"/>
              </w:rPr>
            </w:pPr>
            <w:r>
              <w:rPr>
                <w:rFonts w:ascii="Congenial" w:hAnsi="Congenial" w:cs="Cavolini"/>
                <w:sz w:val="28"/>
                <w:szCs w:val="28"/>
              </w:rPr>
              <w:t>Beneficiary full name and address:</w:t>
            </w:r>
          </w:p>
          <w:p w14:paraId="71223FAB" w14:textId="77777777" w:rsidR="003F0AFD" w:rsidRDefault="003F0AFD" w:rsidP="003F0AFD">
            <w:pPr>
              <w:rPr>
                <w:rFonts w:ascii="Congenial" w:hAnsi="Congenial" w:cs="Cavolini"/>
                <w:sz w:val="28"/>
                <w:szCs w:val="28"/>
              </w:rPr>
            </w:pPr>
          </w:p>
          <w:p w14:paraId="49F186EB" w14:textId="77777777" w:rsidR="003F0AFD" w:rsidRDefault="003F0AFD" w:rsidP="003F0AFD">
            <w:pPr>
              <w:rPr>
                <w:rFonts w:ascii="Congenial" w:hAnsi="Congenial" w:cs="Cavolini"/>
                <w:sz w:val="28"/>
                <w:szCs w:val="28"/>
              </w:rPr>
            </w:pPr>
          </w:p>
          <w:p w14:paraId="717E76BF" w14:textId="77777777" w:rsidR="003F0AFD" w:rsidRDefault="003F0AFD" w:rsidP="003F0AFD">
            <w:pPr>
              <w:rPr>
                <w:rFonts w:ascii="Congenial" w:hAnsi="Congenial" w:cs="Cavolini"/>
                <w:sz w:val="28"/>
                <w:szCs w:val="28"/>
              </w:rPr>
            </w:pPr>
          </w:p>
        </w:tc>
        <w:tc>
          <w:tcPr>
            <w:tcW w:w="5429" w:type="dxa"/>
          </w:tcPr>
          <w:p w14:paraId="51D1D2B1" w14:textId="77777777" w:rsidR="003F0AFD" w:rsidRDefault="003F0AFD" w:rsidP="003F0AFD">
            <w:pPr>
              <w:rPr>
                <w:rFonts w:ascii="Congenial" w:hAnsi="Congenial" w:cs="Cavolini"/>
                <w:sz w:val="28"/>
                <w:szCs w:val="28"/>
              </w:rPr>
            </w:pPr>
          </w:p>
          <w:p w14:paraId="1B9E7C51" w14:textId="77777777" w:rsidR="003F0AFD" w:rsidRDefault="003F0AFD" w:rsidP="003F0AFD">
            <w:pPr>
              <w:rPr>
                <w:rFonts w:ascii="Congenial" w:hAnsi="Congenial" w:cs="Cavolini"/>
                <w:sz w:val="28"/>
                <w:szCs w:val="28"/>
              </w:rPr>
            </w:pPr>
          </w:p>
        </w:tc>
      </w:tr>
      <w:tr w:rsidR="003F0AFD" w:rsidRPr="0048422F" w14:paraId="47CBFF90" w14:textId="77777777" w:rsidTr="00FF1910">
        <w:trPr>
          <w:tblCellSpacing w:w="20" w:type="dxa"/>
        </w:trPr>
        <w:tc>
          <w:tcPr>
            <w:tcW w:w="4887" w:type="dxa"/>
          </w:tcPr>
          <w:p w14:paraId="78180CE1" w14:textId="77777777" w:rsidR="003F0AFD" w:rsidRDefault="003F0AFD" w:rsidP="003F0AFD">
            <w:pPr>
              <w:rPr>
                <w:rFonts w:ascii="Congenial" w:hAnsi="Congenial" w:cs="Cavolini"/>
                <w:sz w:val="28"/>
                <w:szCs w:val="28"/>
              </w:rPr>
            </w:pPr>
          </w:p>
          <w:p w14:paraId="4DB2FE36" w14:textId="77777777" w:rsidR="003F0AFD" w:rsidRDefault="003F0AFD" w:rsidP="003F0AFD">
            <w:pPr>
              <w:rPr>
                <w:rFonts w:ascii="Congenial" w:hAnsi="Congenial" w:cs="Cavolini"/>
                <w:sz w:val="28"/>
                <w:szCs w:val="28"/>
              </w:rPr>
            </w:pPr>
            <w:r>
              <w:rPr>
                <w:rFonts w:ascii="Congenial" w:hAnsi="Congenial" w:cs="Cavolini"/>
                <w:sz w:val="28"/>
                <w:szCs w:val="28"/>
              </w:rPr>
              <w:t>Please indicate percentage:</w:t>
            </w:r>
          </w:p>
          <w:p w14:paraId="47AB9C73" w14:textId="77777777" w:rsidR="003F0AFD" w:rsidRPr="0048422F" w:rsidRDefault="003F0AFD" w:rsidP="003F0AFD">
            <w:pPr>
              <w:rPr>
                <w:rFonts w:ascii="Congenial" w:hAnsi="Congenial" w:cs="Cavolini"/>
                <w:sz w:val="28"/>
                <w:szCs w:val="28"/>
              </w:rPr>
            </w:pPr>
          </w:p>
        </w:tc>
        <w:tc>
          <w:tcPr>
            <w:tcW w:w="5429" w:type="dxa"/>
          </w:tcPr>
          <w:p w14:paraId="66CF3BCD" w14:textId="77777777" w:rsidR="003F0AFD" w:rsidRDefault="003F0AFD" w:rsidP="003F0AFD">
            <w:pPr>
              <w:rPr>
                <w:rFonts w:ascii="Congenial" w:hAnsi="Congenial" w:cs="Cavolini"/>
                <w:sz w:val="28"/>
                <w:szCs w:val="28"/>
              </w:rPr>
            </w:pPr>
          </w:p>
          <w:p w14:paraId="1D9DBF99" w14:textId="77777777" w:rsidR="003F0AFD" w:rsidRDefault="003F0AFD" w:rsidP="003F0AFD">
            <w:pPr>
              <w:rPr>
                <w:rFonts w:ascii="Congenial" w:hAnsi="Congenial" w:cs="Cavolini"/>
                <w:sz w:val="28"/>
                <w:szCs w:val="28"/>
              </w:rPr>
            </w:pPr>
          </w:p>
        </w:tc>
      </w:tr>
      <w:tr w:rsidR="003F0AFD" w:rsidRPr="0048422F" w14:paraId="059D60E6" w14:textId="77777777" w:rsidTr="00FF1910">
        <w:trPr>
          <w:tblCellSpacing w:w="20" w:type="dxa"/>
        </w:trPr>
        <w:tc>
          <w:tcPr>
            <w:tcW w:w="4887" w:type="dxa"/>
          </w:tcPr>
          <w:p w14:paraId="019B0BA2" w14:textId="77777777" w:rsidR="003F0AFD" w:rsidRDefault="003F0AFD" w:rsidP="003F0AFD">
            <w:pPr>
              <w:rPr>
                <w:rFonts w:ascii="Congenial" w:hAnsi="Congenial" w:cs="Cavolini"/>
                <w:sz w:val="28"/>
                <w:szCs w:val="28"/>
              </w:rPr>
            </w:pPr>
          </w:p>
          <w:p w14:paraId="341A028B" w14:textId="77777777" w:rsidR="003F0AFD" w:rsidRDefault="003F0AFD" w:rsidP="003F0AFD">
            <w:pPr>
              <w:rPr>
                <w:rFonts w:ascii="Congenial" w:hAnsi="Congenial" w:cs="Cavolini"/>
                <w:sz w:val="28"/>
                <w:szCs w:val="28"/>
              </w:rPr>
            </w:pPr>
            <w:r>
              <w:rPr>
                <w:rFonts w:ascii="Congenial" w:hAnsi="Congenial" w:cs="Cavolini"/>
                <w:sz w:val="28"/>
                <w:szCs w:val="28"/>
              </w:rPr>
              <w:t>Should children benefit if they predecease you?</w:t>
            </w:r>
          </w:p>
          <w:p w14:paraId="2C45E4A6" w14:textId="77777777" w:rsidR="003F0AFD" w:rsidRDefault="003F0AFD" w:rsidP="003F0AFD">
            <w:pPr>
              <w:rPr>
                <w:rFonts w:ascii="Congenial" w:hAnsi="Congenial" w:cs="Cavolini"/>
                <w:sz w:val="28"/>
                <w:szCs w:val="28"/>
              </w:rPr>
            </w:pPr>
          </w:p>
        </w:tc>
        <w:tc>
          <w:tcPr>
            <w:tcW w:w="5429" w:type="dxa"/>
          </w:tcPr>
          <w:p w14:paraId="7EA01A95" w14:textId="77777777" w:rsidR="003F0AFD" w:rsidRDefault="003F0AFD" w:rsidP="003F0AFD">
            <w:pPr>
              <w:rPr>
                <w:rFonts w:ascii="Congenial" w:hAnsi="Congenial" w:cs="Cavolini"/>
                <w:sz w:val="28"/>
                <w:szCs w:val="28"/>
              </w:rPr>
            </w:pPr>
          </w:p>
          <w:p w14:paraId="1061739F" w14:textId="5F28BAF1" w:rsidR="004B3EB1" w:rsidRDefault="004B3EB1" w:rsidP="003F0AFD">
            <w:pPr>
              <w:rPr>
                <w:rFonts w:ascii="Congenial" w:hAnsi="Congenial" w:cs="Cavolini"/>
                <w:sz w:val="28"/>
                <w:szCs w:val="28"/>
              </w:rPr>
            </w:pPr>
            <w:r>
              <w:rPr>
                <w:rFonts w:ascii="Congenial" w:hAnsi="Congenial" w:cs="Cavolini"/>
                <w:sz w:val="28"/>
                <w:szCs w:val="28"/>
              </w:rPr>
              <w:t>Yes / No</w:t>
            </w:r>
          </w:p>
        </w:tc>
      </w:tr>
    </w:tbl>
    <w:p w14:paraId="057EC8A2" w14:textId="6BE3A15A" w:rsidR="003F0AFD" w:rsidRDefault="003F0AFD"/>
    <w:p w14:paraId="417FA453" w14:textId="77777777" w:rsidR="003F0AFD" w:rsidRDefault="003F0AFD"/>
    <w:p w14:paraId="38171B5F" w14:textId="77777777" w:rsidR="003F0AFD" w:rsidRDefault="003F0AFD"/>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947"/>
        <w:gridCol w:w="5489"/>
      </w:tblGrid>
      <w:tr w:rsidR="003F0AFD" w:rsidRPr="0048422F" w14:paraId="43DA7F71" w14:textId="77777777" w:rsidTr="00FF1910">
        <w:trPr>
          <w:tblCellSpacing w:w="20" w:type="dxa"/>
        </w:trPr>
        <w:tc>
          <w:tcPr>
            <w:tcW w:w="4887" w:type="dxa"/>
          </w:tcPr>
          <w:p w14:paraId="04AD018E" w14:textId="477242F0" w:rsidR="003F0AFD" w:rsidRDefault="003F0AFD" w:rsidP="003F0AFD">
            <w:pPr>
              <w:rPr>
                <w:rFonts w:ascii="Congenial" w:hAnsi="Congenial" w:cs="Cavolini"/>
                <w:sz w:val="28"/>
                <w:szCs w:val="28"/>
              </w:rPr>
            </w:pPr>
            <w:r w:rsidRPr="0048422F">
              <w:rPr>
                <w:rFonts w:ascii="Congenial" w:hAnsi="Congenial" w:cs="Cavolini"/>
                <w:sz w:val="28"/>
                <w:szCs w:val="28"/>
              </w:rPr>
              <w:lastRenderedPageBreak/>
              <w:tab/>
            </w:r>
            <w:r w:rsidRPr="0048422F">
              <w:rPr>
                <w:rFonts w:ascii="Congenial" w:hAnsi="Congenial" w:cs="Cavolini"/>
                <w:sz w:val="28"/>
                <w:szCs w:val="28"/>
              </w:rPr>
              <w:tab/>
            </w:r>
          </w:p>
          <w:p w14:paraId="7C215297" w14:textId="77777777" w:rsidR="003F0AFD" w:rsidRDefault="003F0AFD" w:rsidP="003F0AFD">
            <w:pPr>
              <w:rPr>
                <w:rFonts w:ascii="Congenial" w:hAnsi="Congenial" w:cs="Cavolini"/>
                <w:sz w:val="28"/>
                <w:szCs w:val="28"/>
              </w:rPr>
            </w:pPr>
            <w:r>
              <w:rPr>
                <w:rFonts w:ascii="Congenial" w:hAnsi="Congenial" w:cs="Cavolini"/>
                <w:sz w:val="28"/>
                <w:szCs w:val="28"/>
              </w:rPr>
              <w:t>Beneficiary full name and address:</w:t>
            </w:r>
          </w:p>
          <w:p w14:paraId="256A58ED" w14:textId="77777777" w:rsidR="003F0AFD" w:rsidRDefault="003F0AFD" w:rsidP="003F0AFD">
            <w:pPr>
              <w:rPr>
                <w:rFonts w:ascii="Congenial" w:hAnsi="Congenial" w:cs="Cavolini"/>
                <w:sz w:val="28"/>
                <w:szCs w:val="28"/>
              </w:rPr>
            </w:pPr>
          </w:p>
          <w:p w14:paraId="7BE24F7D" w14:textId="77777777" w:rsidR="003F0AFD" w:rsidRDefault="003F0AFD" w:rsidP="003F0AFD">
            <w:pPr>
              <w:rPr>
                <w:rFonts w:ascii="Congenial" w:hAnsi="Congenial" w:cs="Cavolini"/>
                <w:sz w:val="28"/>
                <w:szCs w:val="28"/>
              </w:rPr>
            </w:pPr>
          </w:p>
          <w:p w14:paraId="2D187F4B" w14:textId="77777777" w:rsidR="003F0AFD" w:rsidRDefault="003F0AFD" w:rsidP="003F0AFD">
            <w:pPr>
              <w:rPr>
                <w:rFonts w:ascii="Congenial" w:hAnsi="Congenial" w:cs="Cavolini"/>
                <w:sz w:val="28"/>
                <w:szCs w:val="28"/>
              </w:rPr>
            </w:pPr>
          </w:p>
        </w:tc>
        <w:tc>
          <w:tcPr>
            <w:tcW w:w="5429" w:type="dxa"/>
          </w:tcPr>
          <w:p w14:paraId="341074FB" w14:textId="77777777" w:rsidR="003F0AFD" w:rsidRDefault="003F0AFD" w:rsidP="003F0AFD">
            <w:pPr>
              <w:rPr>
                <w:rFonts w:ascii="Congenial" w:hAnsi="Congenial" w:cs="Cavolini"/>
                <w:sz w:val="28"/>
                <w:szCs w:val="28"/>
              </w:rPr>
            </w:pPr>
          </w:p>
          <w:p w14:paraId="1FD830F2" w14:textId="77777777" w:rsidR="003F0AFD" w:rsidRDefault="003F0AFD" w:rsidP="003F0AFD">
            <w:pPr>
              <w:rPr>
                <w:rFonts w:ascii="Congenial" w:hAnsi="Congenial" w:cs="Cavolini"/>
                <w:sz w:val="28"/>
                <w:szCs w:val="28"/>
              </w:rPr>
            </w:pPr>
          </w:p>
        </w:tc>
      </w:tr>
      <w:tr w:rsidR="003F0AFD" w:rsidRPr="0048422F" w14:paraId="1404B32F" w14:textId="77777777" w:rsidTr="00FF1910">
        <w:trPr>
          <w:tblCellSpacing w:w="20" w:type="dxa"/>
        </w:trPr>
        <w:tc>
          <w:tcPr>
            <w:tcW w:w="4887" w:type="dxa"/>
          </w:tcPr>
          <w:p w14:paraId="135AD31D" w14:textId="77777777" w:rsidR="003F0AFD" w:rsidRDefault="003F0AFD" w:rsidP="003F0AFD">
            <w:pPr>
              <w:rPr>
                <w:rFonts w:ascii="Congenial" w:hAnsi="Congenial" w:cs="Cavolini"/>
                <w:sz w:val="28"/>
                <w:szCs w:val="28"/>
              </w:rPr>
            </w:pPr>
          </w:p>
          <w:p w14:paraId="1E61CC7D" w14:textId="77777777" w:rsidR="003F0AFD" w:rsidRDefault="003F0AFD" w:rsidP="003F0AFD">
            <w:pPr>
              <w:rPr>
                <w:rFonts w:ascii="Congenial" w:hAnsi="Congenial" w:cs="Cavolini"/>
                <w:sz w:val="28"/>
                <w:szCs w:val="28"/>
              </w:rPr>
            </w:pPr>
            <w:r>
              <w:rPr>
                <w:rFonts w:ascii="Congenial" w:hAnsi="Congenial" w:cs="Cavolini"/>
                <w:sz w:val="28"/>
                <w:szCs w:val="28"/>
              </w:rPr>
              <w:t>Please indicate percentage:</w:t>
            </w:r>
          </w:p>
          <w:p w14:paraId="50A7AE0D" w14:textId="77777777" w:rsidR="003F0AFD" w:rsidRPr="0048422F" w:rsidRDefault="003F0AFD" w:rsidP="003F0AFD">
            <w:pPr>
              <w:rPr>
                <w:rFonts w:ascii="Congenial" w:hAnsi="Congenial" w:cs="Cavolini"/>
                <w:sz w:val="28"/>
                <w:szCs w:val="28"/>
              </w:rPr>
            </w:pPr>
          </w:p>
        </w:tc>
        <w:tc>
          <w:tcPr>
            <w:tcW w:w="5429" w:type="dxa"/>
          </w:tcPr>
          <w:p w14:paraId="28EE9FCB" w14:textId="77777777" w:rsidR="003F0AFD" w:rsidRDefault="003F0AFD" w:rsidP="003F0AFD">
            <w:pPr>
              <w:rPr>
                <w:rFonts w:ascii="Congenial" w:hAnsi="Congenial" w:cs="Cavolini"/>
                <w:sz w:val="28"/>
                <w:szCs w:val="28"/>
              </w:rPr>
            </w:pPr>
          </w:p>
          <w:p w14:paraId="4BCD09FB" w14:textId="77777777" w:rsidR="003F0AFD" w:rsidRDefault="003F0AFD" w:rsidP="003F0AFD">
            <w:pPr>
              <w:rPr>
                <w:rFonts w:ascii="Congenial" w:hAnsi="Congenial" w:cs="Cavolini"/>
                <w:sz w:val="28"/>
                <w:szCs w:val="28"/>
              </w:rPr>
            </w:pPr>
          </w:p>
        </w:tc>
      </w:tr>
      <w:tr w:rsidR="003F0AFD" w:rsidRPr="0048422F" w14:paraId="60EE280D" w14:textId="77777777" w:rsidTr="00FF1910">
        <w:trPr>
          <w:tblCellSpacing w:w="20" w:type="dxa"/>
        </w:trPr>
        <w:tc>
          <w:tcPr>
            <w:tcW w:w="4887" w:type="dxa"/>
          </w:tcPr>
          <w:p w14:paraId="2B837382" w14:textId="77777777" w:rsidR="003F0AFD" w:rsidRDefault="003F0AFD" w:rsidP="003F0AFD">
            <w:pPr>
              <w:rPr>
                <w:rFonts w:ascii="Congenial" w:hAnsi="Congenial" w:cs="Cavolini"/>
                <w:sz w:val="28"/>
                <w:szCs w:val="28"/>
              </w:rPr>
            </w:pPr>
          </w:p>
          <w:p w14:paraId="6CF31492" w14:textId="77777777" w:rsidR="003F0AFD" w:rsidRDefault="003F0AFD" w:rsidP="003F0AFD">
            <w:pPr>
              <w:rPr>
                <w:rFonts w:ascii="Congenial" w:hAnsi="Congenial" w:cs="Cavolini"/>
                <w:sz w:val="28"/>
                <w:szCs w:val="28"/>
              </w:rPr>
            </w:pPr>
            <w:r>
              <w:rPr>
                <w:rFonts w:ascii="Congenial" w:hAnsi="Congenial" w:cs="Cavolini"/>
                <w:sz w:val="28"/>
                <w:szCs w:val="28"/>
              </w:rPr>
              <w:t>Should children benefit if they predecease you?</w:t>
            </w:r>
          </w:p>
          <w:p w14:paraId="349BB29B" w14:textId="77777777" w:rsidR="003F0AFD" w:rsidRDefault="003F0AFD" w:rsidP="003F0AFD">
            <w:pPr>
              <w:rPr>
                <w:rFonts w:ascii="Congenial" w:hAnsi="Congenial" w:cs="Cavolini"/>
                <w:sz w:val="28"/>
                <w:szCs w:val="28"/>
              </w:rPr>
            </w:pPr>
          </w:p>
        </w:tc>
        <w:tc>
          <w:tcPr>
            <w:tcW w:w="5429" w:type="dxa"/>
          </w:tcPr>
          <w:p w14:paraId="382205D4" w14:textId="77777777" w:rsidR="004B3EB1" w:rsidRDefault="004B3EB1" w:rsidP="004B3EB1">
            <w:pPr>
              <w:rPr>
                <w:rFonts w:ascii="Congenial" w:hAnsi="Congenial" w:cs="Cavolini"/>
                <w:sz w:val="28"/>
                <w:szCs w:val="28"/>
              </w:rPr>
            </w:pPr>
          </w:p>
          <w:p w14:paraId="541FBEF9" w14:textId="0C465808" w:rsidR="003F0AFD" w:rsidRDefault="004B3EB1" w:rsidP="004B3EB1">
            <w:pPr>
              <w:rPr>
                <w:rFonts w:ascii="Congenial" w:hAnsi="Congenial" w:cs="Cavolini"/>
                <w:sz w:val="28"/>
                <w:szCs w:val="28"/>
              </w:rPr>
            </w:pPr>
            <w:r>
              <w:rPr>
                <w:rFonts w:ascii="Congenial" w:hAnsi="Congenial" w:cs="Cavolini"/>
                <w:sz w:val="28"/>
                <w:szCs w:val="28"/>
              </w:rPr>
              <w:t>Yes / No</w:t>
            </w:r>
          </w:p>
        </w:tc>
      </w:tr>
    </w:tbl>
    <w:p w14:paraId="1863ACCE" w14:textId="77777777" w:rsidR="003349E5" w:rsidRDefault="003349E5" w:rsidP="004837EC">
      <w:pPr>
        <w:rPr>
          <w:rFonts w:ascii="Congenial" w:hAnsi="Congenial" w:cs="Cavolini"/>
          <w:sz w:val="28"/>
          <w:szCs w:val="28"/>
        </w:rPr>
      </w:pP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947"/>
        <w:gridCol w:w="5489"/>
      </w:tblGrid>
      <w:tr w:rsidR="003F0AFD" w:rsidRPr="0048422F" w14:paraId="41D0CBC5" w14:textId="77777777" w:rsidTr="00FF1910">
        <w:trPr>
          <w:tblCellSpacing w:w="20" w:type="dxa"/>
        </w:trPr>
        <w:tc>
          <w:tcPr>
            <w:tcW w:w="4887" w:type="dxa"/>
          </w:tcPr>
          <w:p w14:paraId="094EE535" w14:textId="77777777" w:rsidR="003F0AFD" w:rsidRDefault="003F0AFD" w:rsidP="00FF1910">
            <w:pPr>
              <w:rPr>
                <w:rFonts w:ascii="Congenial" w:hAnsi="Congenial" w:cs="Cavolini"/>
                <w:sz w:val="28"/>
                <w:szCs w:val="28"/>
              </w:rPr>
            </w:pPr>
            <w:r w:rsidRPr="0048422F">
              <w:rPr>
                <w:rFonts w:ascii="Congenial" w:hAnsi="Congenial" w:cs="Cavolini"/>
                <w:sz w:val="28"/>
                <w:szCs w:val="28"/>
              </w:rPr>
              <w:tab/>
            </w:r>
            <w:r w:rsidRPr="0048422F">
              <w:rPr>
                <w:rFonts w:ascii="Congenial" w:hAnsi="Congenial" w:cs="Cavolini"/>
                <w:sz w:val="28"/>
                <w:szCs w:val="28"/>
              </w:rPr>
              <w:tab/>
            </w:r>
          </w:p>
          <w:p w14:paraId="32BBD009" w14:textId="77777777" w:rsidR="003F0AFD" w:rsidRDefault="003F0AFD" w:rsidP="00FF1910">
            <w:pPr>
              <w:rPr>
                <w:rFonts w:ascii="Congenial" w:hAnsi="Congenial" w:cs="Cavolini"/>
                <w:sz w:val="28"/>
                <w:szCs w:val="28"/>
              </w:rPr>
            </w:pPr>
            <w:r>
              <w:rPr>
                <w:rFonts w:ascii="Congenial" w:hAnsi="Congenial" w:cs="Cavolini"/>
                <w:sz w:val="28"/>
                <w:szCs w:val="28"/>
              </w:rPr>
              <w:t>Beneficiary full name and address:</w:t>
            </w:r>
          </w:p>
          <w:p w14:paraId="6A28C26F" w14:textId="77777777" w:rsidR="003F0AFD" w:rsidRDefault="003F0AFD" w:rsidP="00FF1910">
            <w:pPr>
              <w:rPr>
                <w:rFonts w:ascii="Congenial" w:hAnsi="Congenial" w:cs="Cavolini"/>
                <w:sz w:val="28"/>
                <w:szCs w:val="28"/>
              </w:rPr>
            </w:pPr>
          </w:p>
          <w:p w14:paraId="38B7FC02" w14:textId="77777777" w:rsidR="003F0AFD" w:rsidRDefault="003F0AFD" w:rsidP="00FF1910">
            <w:pPr>
              <w:rPr>
                <w:rFonts w:ascii="Congenial" w:hAnsi="Congenial" w:cs="Cavolini"/>
                <w:sz w:val="28"/>
                <w:szCs w:val="28"/>
              </w:rPr>
            </w:pPr>
          </w:p>
          <w:p w14:paraId="054BB0D9" w14:textId="77777777" w:rsidR="003F0AFD" w:rsidRPr="0048422F" w:rsidRDefault="003F0AFD" w:rsidP="00FF1910">
            <w:pPr>
              <w:rPr>
                <w:rFonts w:ascii="Congenial" w:hAnsi="Congenial" w:cs="Cavolini"/>
                <w:sz w:val="28"/>
                <w:szCs w:val="28"/>
              </w:rPr>
            </w:pPr>
          </w:p>
        </w:tc>
        <w:tc>
          <w:tcPr>
            <w:tcW w:w="5429" w:type="dxa"/>
          </w:tcPr>
          <w:p w14:paraId="43CC1952" w14:textId="77777777" w:rsidR="003F0AFD" w:rsidRDefault="003F0AFD" w:rsidP="00FF1910">
            <w:pPr>
              <w:rPr>
                <w:rFonts w:ascii="Congenial" w:hAnsi="Congenial" w:cs="Cavolini"/>
                <w:sz w:val="28"/>
                <w:szCs w:val="28"/>
              </w:rPr>
            </w:pPr>
          </w:p>
          <w:p w14:paraId="07F44A3D" w14:textId="77777777" w:rsidR="003F0AFD" w:rsidRPr="0048422F" w:rsidRDefault="003F0AFD" w:rsidP="00FF1910">
            <w:pPr>
              <w:rPr>
                <w:rFonts w:ascii="Congenial" w:hAnsi="Congenial" w:cs="Cavolini"/>
                <w:sz w:val="28"/>
                <w:szCs w:val="28"/>
              </w:rPr>
            </w:pPr>
          </w:p>
        </w:tc>
      </w:tr>
      <w:tr w:rsidR="003F0AFD" w14:paraId="10031988" w14:textId="77777777" w:rsidTr="00FF1910">
        <w:trPr>
          <w:tblCellSpacing w:w="20" w:type="dxa"/>
        </w:trPr>
        <w:tc>
          <w:tcPr>
            <w:tcW w:w="4887" w:type="dxa"/>
          </w:tcPr>
          <w:p w14:paraId="02261498" w14:textId="77777777" w:rsidR="003F0AFD" w:rsidRDefault="003F0AFD" w:rsidP="00FF1910">
            <w:pPr>
              <w:rPr>
                <w:rFonts w:ascii="Congenial" w:hAnsi="Congenial" w:cs="Cavolini"/>
                <w:sz w:val="28"/>
                <w:szCs w:val="28"/>
              </w:rPr>
            </w:pPr>
          </w:p>
          <w:p w14:paraId="09F0BE66" w14:textId="77777777" w:rsidR="003F0AFD" w:rsidRDefault="003F0AFD" w:rsidP="00FF1910">
            <w:pPr>
              <w:rPr>
                <w:rFonts w:ascii="Congenial" w:hAnsi="Congenial" w:cs="Cavolini"/>
                <w:sz w:val="28"/>
                <w:szCs w:val="28"/>
              </w:rPr>
            </w:pPr>
            <w:r>
              <w:rPr>
                <w:rFonts w:ascii="Congenial" w:hAnsi="Congenial" w:cs="Cavolini"/>
                <w:sz w:val="28"/>
                <w:szCs w:val="28"/>
              </w:rPr>
              <w:t>Please indicate percentage:</w:t>
            </w:r>
          </w:p>
          <w:p w14:paraId="73C504DA" w14:textId="77777777" w:rsidR="003F0AFD" w:rsidRPr="0048422F" w:rsidRDefault="003F0AFD" w:rsidP="00FF1910">
            <w:pPr>
              <w:rPr>
                <w:rFonts w:ascii="Congenial" w:hAnsi="Congenial" w:cs="Cavolini"/>
                <w:sz w:val="28"/>
                <w:szCs w:val="28"/>
              </w:rPr>
            </w:pPr>
          </w:p>
        </w:tc>
        <w:tc>
          <w:tcPr>
            <w:tcW w:w="5429" w:type="dxa"/>
          </w:tcPr>
          <w:p w14:paraId="6858200F" w14:textId="77777777" w:rsidR="003F0AFD" w:rsidRDefault="003F0AFD" w:rsidP="00FF1910">
            <w:pPr>
              <w:rPr>
                <w:rFonts w:ascii="Congenial" w:hAnsi="Congenial" w:cs="Cavolini"/>
                <w:sz w:val="28"/>
                <w:szCs w:val="28"/>
              </w:rPr>
            </w:pPr>
          </w:p>
          <w:p w14:paraId="17D2E0B4" w14:textId="77777777" w:rsidR="003F0AFD" w:rsidRDefault="003F0AFD" w:rsidP="00FF1910">
            <w:pPr>
              <w:rPr>
                <w:rFonts w:ascii="Congenial" w:hAnsi="Congenial" w:cs="Cavolini"/>
                <w:sz w:val="28"/>
                <w:szCs w:val="28"/>
              </w:rPr>
            </w:pPr>
          </w:p>
        </w:tc>
      </w:tr>
      <w:tr w:rsidR="003F0AFD" w14:paraId="560811B7" w14:textId="77777777" w:rsidTr="00FF1910">
        <w:trPr>
          <w:tblCellSpacing w:w="20" w:type="dxa"/>
        </w:trPr>
        <w:tc>
          <w:tcPr>
            <w:tcW w:w="4887" w:type="dxa"/>
          </w:tcPr>
          <w:p w14:paraId="61F73C76" w14:textId="77777777" w:rsidR="003F0AFD" w:rsidRDefault="003F0AFD" w:rsidP="00FF1910">
            <w:pPr>
              <w:rPr>
                <w:rFonts w:ascii="Congenial" w:hAnsi="Congenial" w:cs="Cavolini"/>
                <w:sz w:val="28"/>
                <w:szCs w:val="28"/>
              </w:rPr>
            </w:pPr>
          </w:p>
          <w:p w14:paraId="64D774B3" w14:textId="77777777" w:rsidR="003F0AFD" w:rsidRDefault="003F0AFD" w:rsidP="00FF1910">
            <w:pPr>
              <w:rPr>
                <w:rFonts w:ascii="Congenial" w:hAnsi="Congenial" w:cs="Cavolini"/>
                <w:sz w:val="28"/>
                <w:szCs w:val="28"/>
              </w:rPr>
            </w:pPr>
            <w:r>
              <w:rPr>
                <w:rFonts w:ascii="Congenial" w:hAnsi="Congenial" w:cs="Cavolini"/>
                <w:sz w:val="28"/>
                <w:szCs w:val="28"/>
              </w:rPr>
              <w:t>Should children benefit if they predecease you?</w:t>
            </w:r>
          </w:p>
          <w:p w14:paraId="38A4DE34" w14:textId="77777777" w:rsidR="003F0AFD" w:rsidRPr="0048422F" w:rsidRDefault="003F0AFD" w:rsidP="00FF1910">
            <w:pPr>
              <w:rPr>
                <w:rFonts w:ascii="Congenial" w:hAnsi="Congenial" w:cs="Cavolini"/>
                <w:sz w:val="28"/>
                <w:szCs w:val="28"/>
              </w:rPr>
            </w:pPr>
          </w:p>
        </w:tc>
        <w:tc>
          <w:tcPr>
            <w:tcW w:w="5429" w:type="dxa"/>
          </w:tcPr>
          <w:p w14:paraId="49D06B81" w14:textId="77777777" w:rsidR="004B3EB1" w:rsidRDefault="004B3EB1" w:rsidP="004B3EB1">
            <w:pPr>
              <w:rPr>
                <w:rFonts w:ascii="Congenial" w:hAnsi="Congenial" w:cs="Cavolini"/>
                <w:sz w:val="28"/>
                <w:szCs w:val="28"/>
              </w:rPr>
            </w:pPr>
          </w:p>
          <w:p w14:paraId="27ED4F4D" w14:textId="5BB91292" w:rsidR="003F0AFD" w:rsidRDefault="004B3EB1" w:rsidP="004B3EB1">
            <w:pPr>
              <w:rPr>
                <w:rFonts w:ascii="Congenial" w:hAnsi="Congenial" w:cs="Cavolini"/>
                <w:sz w:val="28"/>
                <w:szCs w:val="28"/>
              </w:rPr>
            </w:pPr>
            <w:r>
              <w:rPr>
                <w:rFonts w:ascii="Congenial" w:hAnsi="Congenial" w:cs="Cavolini"/>
                <w:sz w:val="28"/>
                <w:szCs w:val="28"/>
              </w:rPr>
              <w:t>Yes / No</w:t>
            </w:r>
          </w:p>
        </w:tc>
      </w:tr>
    </w:tbl>
    <w:p w14:paraId="352937D0" w14:textId="77777777" w:rsidR="003F0AFD" w:rsidRDefault="003F0AFD" w:rsidP="004837EC">
      <w:pPr>
        <w:rPr>
          <w:rFonts w:ascii="Congenial" w:hAnsi="Congenial" w:cs="Cavolini"/>
          <w:sz w:val="28"/>
          <w:szCs w:val="28"/>
        </w:rPr>
      </w:pP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947"/>
        <w:gridCol w:w="5489"/>
      </w:tblGrid>
      <w:tr w:rsidR="003F0AFD" w:rsidRPr="0048422F" w14:paraId="185AB804" w14:textId="77777777" w:rsidTr="00FF1910">
        <w:trPr>
          <w:tblCellSpacing w:w="20" w:type="dxa"/>
        </w:trPr>
        <w:tc>
          <w:tcPr>
            <w:tcW w:w="4887" w:type="dxa"/>
          </w:tcPr>
          <w:p w14:paraId="0352DFE1" w14:textId="77777777" w:rsidR="003F0AFD" w:rsidRDefault="003F0AFD" w:rsidP="00FF1910">
            <w:pPr>
              <w:rPr>
                <w:rFonts w:ascii="Congenial" w:hAnsi="Congenial" w:cs="Cavolini"/>
                <w:sz w:val="28"/>
                <w:szCs w:val="28"/>
              </w:rPr>
            </w:pPr>
            <w:r w:rsidRPr="0048422F">
              <w:rPr>
                <w:rFonts w:ascii="Congenial" w:hAnsi="Congenial" w:cs="Cavolini"/>
                <w:sz w:val="28"/>
                <w:szCs w:val="28"/>
              </w:rPr>
              <w:tab/>
            </w:r>
            <w:r w:rsidRPr="0048422F">
              <w:rPr>
                <w:rFonts w:ascii="Congenial" w:hAnsi="Congenial" w:cs="Cavolini"/>
                <w:sz w:val="28"/>
                <w:szCs w:val="28"/>
              </w:rPr>
              <w:tab/>
            </w:r>
          </w:p>
          <w:p w14:paraId="1D63696C" w14:textId="77777777" w:rsidR="003F0AFD" w:rsidRDefault="003F0AFD" w:rsidP="00FF1910">
            <w:pPr>
              <w:rPr>
                <w:rFonts w:ascii="Congenial" w:hAnsi="Congenial" w:cs="Cavolini"/>
                <w:sz w:val="28"/>
                <w:szCs w:val="28"/>
              </w:rPr>
            </w:pPr>
            <w:r>
              <w:rPr>
                <w:rFonts w:ascii="Congenial" w:hAnsi="Congenial" w:cs="Cavolini"/>
                <w:sz w:val="28"/>
                <w:szCs w:val="28"/>
              </w:rPr>
              <w:t>Beneficiary full name and address:</w:t>
            </w:r>
          </w:p>
          <w:p w14:paraId="09D00DEF" w14:textId="77777777" w:rsidR="003F0AFD" w:rsidRDefault="003F0AFD" w:rsidP="00FF1910">
            <w:pPr>
              <w:rPr>
                <w:rFonts w:ascii="Congenial" w:hAnsi="Congenial" w:cs="Cavolini"/>
                <w:sz w:val="28"/>
                <w:szCs w:val="28"/>
              </w:rPr>
            </w:pPr>
          </w:p>
          <w:p w14:paraId="0DB34F10" w14:textId="77777777" w:rsidR="003F0AFD" w:rsidRDefault="003F0AFD" w:rsidP="00FF1910">
            <w:pPr>
              <w:rPr>
                <w:rFonts w:ascii="Congenial" w:hAnsi="Congenial" w:cs="Cavolini"/>
                <w:sz w:val="28"/>
                <w:szCs w:val="28"/>
              </w:rPr>
            </w:pPr>
          </w:p>
          <w:p w14:paraId="32ECC5FF" w14:textId="77777777" w:rsidR="003F0AFD" w:rsidRPr="0048422F" w:rsidRDefault="003F0AFD" w:rsidP="00FF1910">
            <w:pPr>
              <w:rPr>
                <w:rFonts w:ascii="Congenial" w:hAnsi="Congenial" w:cs="Cavolini"/>
                <w:sz w:val="28"/>
                <w:szCs w:val="28"/>
              </w:rPr>
            </w:pPr>
          </w:p>
        </w:tc>
        <w:tc>
          <w:tcPr>
            <w:tcW w:w="5429" w:type="dxa"/>
          </w:tcPr>
          <w:p w14:paraId="40748F6B" w14:textId="77777777" w:rsidR="003F0AFD" w:rsidRDefault="003F0AFD" w:rsidP="00FF1910">
            <w:pPr>
              <w:rPr>
                <w:rFonts w:ascii="Congenial" w:hAnsi="Congenial" w:cs="Cavolini"/>
                <w:sz w:val="28"/>
                <w:szCs w:val="28"/>
              </w:rPr>
            </w:pPr>
          </w:p>
          <w:p w14:paraId="52AED629" w14:textId="77777777" w:rsidR="003F0AFD" w:rsidRPr="0048422F" w:rsidRDefault="003F0AFD" w:rsidP="00FF1910">
            <w:pPr>
              <w:rPr>
                <w:rFonts w:ascii="Congenial" w:hAnsi="Congenial" w:cs="Cavolini"/>
                <w:sz w:val="28"/>
                <w:szCs w:val="28"/>
              </w:rPr>
            </w:pPr>
          </w:p>
        </w:tc>
      </w:tr>
      <w:tr w:rsidR="003F0AFD" w14:paraId="60318D5A" w14:textId="77777777" w:rsidTr="00FF1910">
        <w:trPr>
          <w:tblCellSpacing w:w="20" w:type="dxa"/>
        </w:trPr>
        <w:tc>
          <w:tcPr>
            <w:tcW w:w="4887" w:type="dxa"/>
          </w:tcPr>
          <w:p w14:paraId="6B52321D" w14:textId="77777777" w:rsidR="003F0AFD" w:rsidRDefault="003F0AFD" w:rsidP="00FF1910">
            <w:pPr>
              <w:rPr>
                <w:rFonts w:ascii="Congenial" w:hAnsi="Congenial" w:cs="Cavolini"/>
                <w:sz w:val="28"/>
                <w:szCs w:val="28"/>
              </w:rPr>
            </w:pPr>
          </w:p>
          <w:p w14:paraId="4B59795F" w14:textId="77777777" w:rsidR="003F0AFD" w:rsidRDefault="003F0AFD" w:rsidP="00FF1910">
            <w:pPr>
              <w:rPr>
                <w:rFonts w:ascii="Congenial" w:hAnsi="Congenial" w:cs="Cavolini"/>
                <w:sz w:val="28"/>
                <w:szCs w:val="28"/>
              </w:rPr>
            </w:pPr>
            <w:r>
              <w:rPr>
                <w:rFonts w:ascii="Congenial" w:hAnsi="Congenial" w:cs="Cavolini"/>
                <w:sz w:val="28"/>
                <w:szCs w:val="28"/>
              </w:rPr>
              <w:t>Please indicate percentage:</w:t>
            </w:r>
          </w:p>
          <w:p w14:paraId="42920EA6" w14:textId="77777777" w:rsidR="003F0AFD" w:rsidRPr="0048422F" w:rsidRDefault="003F0AFD" w:rsidP="00FF1910">
            <w:pPr>
              <w:rPr>
                <w:rFonts w:ascii="Congenial" w:hAnsi="Congenial" w:cs="Cavolini"/>
                <w:sz w:val="28"/>
                <w:szCs w:val="28"/>
              </w:rPr>
            </w:pPr>
          </w:p>
        </w:tc>
        <w:tc>
          <w:tcPr>
            <w:tcW w:w="5429" w:type="dxa"/>
          </w:tcPr>
          <w:p w14:paraId="7848C7AC" w14:textId="77777777" w:rsidR="003F0AFD" w:rsidRDefault="003F0AFD" w:rsidP="00FF1910">
            <w:pPr>
              <w:rPr>
                <w:rFonts w:ascii="Congenial" w:hAnsi="Congenial" w:cs="Cavolini"/>
                <w:sz w:val="28"/>
                <w:szCs w:val="28"/>
              </w:rPr>
            </w:pPr>
          </w:p>
          <w:p w14:paraId="1B211BBB" w14:textId="77777777" w:rsidR="003F0AFD" w:rsidRDefault="003F0AFD" w:rsidP="00FF1910">
            <w:pPr>
              <w:rPr>
                <w:rFonts w:ascii="Congenial" w:hAnsi="Congenial" w:cs="Cavolini"/>
                <w:sz w:val="28"/>
                <w:szCs w:val="28"/>
              </w:rPr>
            </w:pPr>
          </w:p>
        </w:tc>
      </w:tr>
      <w:tr w:rsidR="003F0AFD" w14:paraId="561F9A09" w14:textId="77777777" w:rsidTr="00FF1910">
        <w:trPr>
          <w:tblCellSpacing w:w="20" w:type="dxa"/>
        </w:trPr>
        <w:tc>
          <w:tcPr>
            <w:tcW w:w="4887" w:type="dxa"/>
          </w:tcPr>
          <w:p w14:paraId="6808AD47" w14:textId="77777777" w:rsidR="003F0AFD" w:rsidRDefault="003F0AFD" w:rsidP="00FF1910">
            <w:pPr>
              <w:rPr>
                <w:rFonts w:ascii="Congenial" w:hAnsi="Congenial" w:cs="Cavolini"/>
                <w:sz w:val="28"/>
                <w:szCs w:val="28"/>
              </w:rPr>
            </w:pPr>
          </w:p>
          <w:p w14:paraId="2FEC791A" w14:textId="77777777" w:rsidR="003F0AFD" w:rsidRDefault="003F0AFD" w:rsidP="00FF1910">
            <w:pPr>
              <w:rPr>
                <w:rFonts w:ascii="Congenial" w:hAnsi="Congenial" w:cs="Cavolini"/>
                <w:sz w:val="28"/>
                <w:szCs w:val="28"/>
              </w:rPr>
            </w:pPr>
            <w:r>
              <w:rPr>
                <w:rFonts w:ascii="Congenial" w:hAnsi="Congenial" w:cs="Cavolini"/>
                <w:sz w:val="28"/>
                <w:szCs w:val="28"/>
              </w:rPr>
              <w:t>Should children benefit if they predecease you?</w:t>
            </w:r>
          </w:p>
          <w:p w14:paraId="1DEE9B09" w14:textId="77777777" w:rsidR="003F0AFD" w:rsidRPr="0048422F" w:rsidRDefault="003F0AFD" w:rsidP="00FF1910">
            <w:pPr>
              <w:rPr>
                <w:rFonts w:ascii="Congenial" w:hAnsi="Congenial" w:cs="Cavolini"/>
                <w:sz w:val="28"/>
                <w:szCs w:val="28"/>
              </w:rPr>
            </w:pPr>
          </w:p>
        </w:tc>
        <w:tc>
          <w:tcPr>
            <w:tcW w:w="5429" w:type="dxa"/>
          </w:tcPr>
          <w:p w14:paraId="3FCCDE60" w14:textId="77777777" w:rsidR="004B3EB1" w:rsidRDefault="004B3EB1" w:rsidP="004B3EB1">
            <w:pPr>
              <w:rPr>
                <w:rFonts w:ascii="Congenial" w:hAnsi="Congenial" w:cs="Cavolini"/>
                <w:sz w:val="28"/>
                <w:szCs w:val="28"/>
              </w:rPr>
            </w:pPr>
          </w:p>
          <w:p w14:paraId="65BE71C6" w14:textId="317BE27E" w:rsidR="003F0AFD" w:rsidRDefault="004B3EB1" w:rsidP="004B3EB1">
            <w:pPr>
              <w:rPr>
                <w:rFonts w:ascii="Congenial" w:hAnsi="Congenial" w:cs="Cavolini"/>
                <w:sz w:val="28"/>
                <w:szCs w:val="28"/>
              </w:rPr>
            </w:pPr>
            <w:r>
              <w:rPr>
                <w:rFonts w:ascii="Congenial" w:hAnsi="Congenial" w:cs="Cavolini"/>
                <w:sz w:val="28"/>
                <w:szCs w:val="28"/>
              </w:rPr>
              <w:t>Yes / No</w:t>
            </w:r>
          </w:p>
        </w:tc>
      </w:tr>
    </w:tbl>
    <w:p w14:paraId="2581E5A0" w14:textId="77777777" w:rsidR="003F0AFD" w:rsidRDefault="003F0AFD" w:rsidP="004837EC">
      <w:pPr>
        <w:rPr>
          <w:rFonts w:ascii="Congenial" w:hAnsi="Congenial" w:cs="Cavolini"/>
          <w:sz w:val="28"/>
          <w:szCs w:val="28"/>
        </w:rPr>
      </w:pPr>
    </w:p>
    <w:p w14:paraId="503055E6" w14:textId="41B993F9" w:rsidR="000050F9" w:rsidRDefault="000050F9">
      <w:pPr>
        <w:rPr>
          <w:rFonts w:ascii="Congenial" w:hAnsi="Congenial" w:cs="Cavolini"/>
          <w:sz w:val="28"/>
          <w:szCs w:val="28"/>
        </w:rPr>
      </w:pPr>
    </w:p>
    <w:p w14:paraId="34B545B8" w14:textId="77777777" w:rsidR="00AA70AC" w:rsidRDefault="00AA70AC">
      <w:pPr>
        <w:rPr>
          <w:rFonts w:ascii="Congenial" w:hAnsi="Congenial" w:cs="Cavolini"/>
          <w:sz w:val="28"/>
          <w:szCs w:val="28"/>
        </w:rPr>
      </w:pPr>
    </w:p>
    <w:p w14:paraId="26CF9A87" w14:textId="77777777" w:rsidR="00AA70AC" w:rsidRDefault="00AA70AC">
      <w:pPr>
        <w:rPr>
          <w:rFonts w:ascii="Congenial" w:hAnsi="Congenial" w:cs="Cavolini"/>
          <w:sz w:val="28"/>
          <w:szCs w:val="28"/>
        </w:rPr>
      </w:pPr>
    </w:p>
    <w:p w14:paraId="01A0AC01" w14:textId="77777777" w:rsidR="00AA70AC" w:rsidRDefault="00AA70AC">
      <w:pPr>
        <w:rPr>
          <w:rFonts w:ascii="Congenial" w:hAnsi="Congenial" w:cs="Cavolini"/>
          <w:sz w:val="28"/>
          <w:szCs w:val="28"/>
        </w:rPr>
      </w:pPr>
    </w:p>
    <w:p w14:paraId="101177B7" w14:textId="77777777" w:rsidR="00AA70AC" w:rsidRDefault="00AA70AC">
      <w:pPr>
        <w:rPr>
          <w:rFonts w:ascii="Congenial" w:hAnsi="Congenial" w:cs="Cavolini"/>
          <w:sz w:val="28"/>
          <w:szCs w:val="28"/>
        </w:rPr>
      </w:pPr>
    </w:p>
    <w:p w14:paraId="391CC8AC" w14:textId="77777777" w:rsidR="00AA70AC" w:rsidRDefault="00AA70AC">
      <w:pPr>
        <w:rPr>
          <w:rFonts w:ascii="Congenial" w:hAnsi="Congenial" w:cs="Cavolini"/>
          <w:sz w:val="28"/>
          <w:szCs w:val="28"/>
        </w:rPr>
      </w:pPr>
    </w:p>
    <w:p w14:paraId="021E4592" w14:textId="77777777" w:rsidR="00AA70AC" w:rsidRDefault="00AA70AC">
      <w:pPr>
        <w:rPr>
          <w:rFonts w:ascii="Congenial" w:hAnsi="Congenial" w:cs="Cavolini"/>
          <w:sz w:val="28"/>
          <w:szCs w:val="28"/>
        </w:rPr>
      </w:pPr>
    </w:p>
    <w:p w14:paraId="7E67DB54" w14:textId="2CBAB2AA" w:rsidR="004B3EB1" w:rsidRDefault="004B3EB1" w:rsidP="004837EC">
      <w:pPr>
        <w:rPr>
          <w:rFonts w:ascii="Congenial" w:hAnsi="Congenial" w:cs="Cavolini"/>
          <w:sz w:val="28"/>
          <w:szCs w:val="28"/>
          <w:u w:val="single"/>
        </w:rPr>
      </w:pPr>
      <w:r>
        <w:rPr>
          <w:rFonts w:ascii="Congenial" w:hAnsi="Congenial" w:cs="Cavolini"/>
          <w:sz w:val="28"/>
          <w:szCs w:val="28"/>
          <w:u w:val="single"/>
        </w:rPr>
        <w:lastRenderedPageBreak/>
        <w:t>Digital assets and online presence</w:t>
      </w:r>
    </w:p>
    <w:p w14:paraId="2AAC2529" w14:textId="77777777" w:rsidR="002D42C6" w:rsidRPr="002D42C6" w:rsidRDefault="002D42C6" w:rsidP="002D42C6">
      <w:pPr>
        <w:rPr>
          <w:rFonts w:ascii="Congenial" w:hAnsi="Congenial" w:cs="Cavolini"/>
          <w:color w:val="767171" w:themeColor="background2" w:themeShade="80"/>
          <w:sz w:val="24"/>
          <w:szCs w:val="24"/>
        </w:rPr>
      </w:pPr>
      <w:r w:rsidRPr="002D42C6">
        <w:rPr>
          <w:rFonts w:ascii="Congenial" w:hAnsi="Congenial" w:cs="Cavolini"/>
          <w:color w:val="767171" w:themeColor="background2" w:themeShade="80"/>
          <w:sz w:val="24"/>
          <w:szCs w:val="24"/>
        </w:rPr>
        <w:t xml:space="preserve">You can leave specific instructions on what should happen to your digital accounts and assets after your death in your will or a letter of wishes.  For example, you may wish for your online accounts to be deactivated or deleted as soon as possible after you die.  Alternatively, some accounts may be memorialised (Facebook offers this facility, for example). These instructions will provide your executors with a clear indication of your wishes. Please note, however, that most internet service providers (ISPs) have terms and conditions in place which regulate accounts held with them. Depending on the ISP, these terms and conditions may prevent your executors from being able to carry out all of your instructions in some cases.  </w:t>
      </w:r>
    </w:p>
    <w:p w14:paraId="291A580F" w14:textId="77777777" w:rsidR="002D42C6" w:rsidRPr="002D42C6" w:rsidRDefault="002D42C6" w:rsidP="002D42C6">
      <w:pPr>
        <w:rPr>
          <w:rFonts w:ascii="Congenial" w:hAnsi="Congenial" w:cs="Cavolini"/>
          <w:color w:val="767171" w:themeColor="background2" w:themeShade="80"/>
          <w:sz w:val="24"/>
          <w:szCs w:val="24"/>
        </w:rPr>
      </w:pPr>
      <w:r w:rsidRPr="002D42C6">
        <w:rPr>
          <w:rFonts w:ascii="Congenial" w:hAnsi="Congenial" w:cs="Cavolini"/>
          <w:color w:val="767171" w:themeColor="background2" w:themeShade="80"/>
          <w:sz w:val="24"/>
          <w:szCs w:val="24"/>
        </w:rPr>
        <w:t xml:space="preserve">You may also wish to consider keeping a log (or inventory) of your digital assets and online accounts (including email and social media accounts) for your executors' information after you die. This would include details of all of your digital assets and accounts, together with passwords and log-in details. This is particularly important for digital assets which have monetary value as, without this information, these assets may not be accessible by your executors after your death.  </w:t>
      </w:r>
    </w:p>
    <w:p w14:paraId="72B0F9D5" w14:textId="77777777" w:rsidR="002D42C6" w:rsidRPr="002D42C6" w:rsidRDefault="002D42C6" w:rsidP="002D42C6">
      <w:pPr>
        <w:rPr>
          <w:rFonts w:ascii="Congenial" w:hAnsi="Congenial" w:cs="Cavolini"/>
          <w:color w:val="767171" w:themeColor="background2" w:themeShade="80"/>
          <w:sz w:val="24"/>
          <w:szCs w:val="24"/>
        </w:rPr>
      </w:pPr>
      <w:r w:rsidRPr="002D42C6">
        <w:rPr>
          <w:rFonts w:ascii="Congenial" w:hAnsi="Congenial" w:cs="Cavolini"/>
          <w:color w:val="767171" w:themeColor="background2" w:themeShade="80"/>
          <w:sz w:val="24"/>
          <w:szCs w:val="24"/>
        </w:rPr>
        <w:t>Your digital assets log should be reviewed regularly (at least once a year) and kept up to date. It should be stored securely (either digitally via a password manager or in hard copy) and you should make your executors aware of its existence and where it is stored.</w:t>
      </w:r>
    </w:p>
    <w:p w14:paraId="0A6D5E0A" w14:textId="77777777" w:rsidR="002D42C6" w:rsidRPr="002D42C6" w:rsidRDefault="002D42C6" w:rsidP="002D42C6">
      <w:pPr>
        <w:rPr>
          <w:rFonts w:ascii="Congenial" w:hAnsi="Congenial" w:cs="Cavolini"/>
          <w:color w:val="767171" w:themeColor="background2" w:themeShade="80"/>
          <w:sz w:val="24"/>
          <w:szCs w:val="24"/>
        </w:rPr>
      </w:pPr>
      <w:r w:rsidRPr="002D42C6">
        <w:rPr>
          <w:rFonts w:ascii="Congenial" w:hAnsi="Congenial" w:cs="Cavolini"/>
          <w:color w:val="767171" w:themeColor="background2" w:themeShade="80"/>
          <w:sz w:val="24"/>
          <w:szCs w:val="24"/>
        </w:rPr>
        <w:t xml:space="preserve">Some ISPs, such as Google and Facebook, also allow you to nominate a trusted individual during your lifetime to manage your accounts after you die.  </w:t>
      </w:r>
    </w:p>
    <w:p w14:paraId="4C8B4A45" w14:textId="20BD4A46" w:rsidR="002D42C6" w:rsidRPr="002D42C6" w:rsidRDefault="002D42C6" w:rsidP="002D42C6">
      <w:pPr>
        <w:rPr>
          <w:rFonts w:ascii="Congenial" w:hAnsi="Congenial" w:cs="Cavolini"/>
          <w:color w:val="767171" w:themeColor="background2" w:themeShade="80"/>
          <w:sz w:val="24"/>
          <w:szCs w:val="24"/>
        </w:rPr>
      </w:pPr>
      <w:r w:rsidRPr="002D42C6">
        <w:rPr>
          <w:rFonts w:ascii="Congenial" w:hAnsi="Congenial" w:cs="Cavolini"/>
          <w:color w:val="767171" w:themeColor="background2" w:themeShade="80"/>
          <w:sz w:val="24"/>
          <w:szCs w:val="24"/>
        </w:rPr>
        <w:t>We can discuss these matters in more detail when we meet if this is of interest to you.</w:t>
      </w: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2820"/>
        <w:gridCol w:w="2127"/>
        <w:gridCol w:w="695"/>
        <w:gridCol w:w="2140"/>
        <w:gridCol w:w="257"/>
        <w:gridCol w:w="2397"/>
      </w:tblGrid>
      <w:tr w:rsidR="004B3EB1" w14:paraId="4BD957C2" w14:textId="77777777" w:rsidTr="004B3EB1">
        <w:trPr>
          <w:tblCellSpacing w:w="20" w:type="dxa"/>
        </w:trPr>
        <w:tc>
          <w:tcPr>
            <w:tcW w:w="7722" w:type="dxa"/>
            <w:gridSpan w:val="4"/>
          </w:tcPr>
          <w:p w14:paraId="04E05618" w14:textId="77777777" w:rsidR="004B3EB1" w:rsidRDefault="004B3EB1" w:rsidP="00FF1910">
            <w:pPr>
              <w:rPr>
                <w:rFonts w:ascii="Congenial" w:hAnsi="Congenial" w:cs="Cavolini"/>
                <w:sz w:val="28"/>
                <w:szCs w:val="28"/>
              </w:rPr>
            </w:pPr>
          </w:p>
          <w:p w14:paraId="2D5387A6" w14:textId="0D053BCD" w:rsidR="004B3EB1" w:rsidRDefault="004B3EB1" w:rsidP="00FF1910">
            <w:pPr>
              <w:rPr>
                <w:rFonts w:ascii="Congenial" w:hAnsi="Congenial" w:cs="Cavolini"/>
                <w:sz w:val="28"/>
                <w:szCs w:val="28"/>
              </w:rPr>
            </w:pPr>
            <w:r>
              <w:rPr>
                <w:rFonts w:ascii="Congenial" w:hAnsi="Congenial" w:cs="Cavolini"/>
                <w:sz w:val="28"/>
                <w:szCs w:val="28"/>
              </w:rPr>
              <w:t>Do you wish to leave specific instructions to your executors or family members on what should happen to your online accounts (including email and social media accounts) after your death?</w:t>
            </w:r>
          </w:p>
          <w:p w14:paraId="7887B63B" w14:textId="77777777" w:rsidR="004B3EB1" w:rsidRDefault="004B3EB1" w:rsidP="00FF1910">
            <w:pPr>
              <w:rPr>
                <w:rFonts w:ascii="Congenial" w:hAnsi="Congenial" w:cs="Cavolini"/>
                <w:sz w:val="28"/>
                <w:szCs w:val="28"/>
              </w:rPr>
            </w:pPr>
          </w:p>
        </w:tc>
        <w:tc>
          <w:tcPr>
            <w:tcW w:w="2594" w:type="dxa"/>
            <w:gridSpan w:val="2"/>
          </w:tcPr>
          <w:p w14:paraId="221E2F26" w14:textId="77777777" w:rsidR="004B3EB1" w:rsidRDefault="004B3EB1" w:rsidP="00FF1910">
            <w:pPr>
              <w:rPr>
                <w:rFonts w:ascii="Congenial" w:hAnsi="Congenial" w:cs="Cavolini"/>
                <w:sz w:val="28"/>
                <w:szCs w:val="28"/>
              </w:rPr>
            </w:pPr>
          </w:p>
          <w:p w14:paraId="0966E7DA" w14:textId="1710AA63" w:rsidR="004B3EB1" w:rsidRDefault="004B3EB1" w:rsidP="00FF1910">
            <w:pPr>
              <w:rPr>
                <w:rFonts w:ascii="Congenial" w:hAnsi="Congenial" w:cs="Cavolini"/>
                <w:sz w:val="28"/>
                <w:szCs w:val="28"/>
              </w:rPr>
            </w:pPr>
            <w:r>
              <w:rPr>
                <w:rFonts w:ascii="Congenial" w:hAnsi="Congenial" w:cs="Cavolini"/>
                <w:sz w:val="28"/>
                <w:szCs w:val="28"/>
              </w:rPr>
              <w:t xml:space="preserve">Yes / No </w:t>
            </w:r>
          </w:p>
        </w:tc>
      </w:tr>
      <w:tr w:rsidR="004B3EB1" w14:paraId="6D5DAF32" w14:textId="77777777" w:rsidTr="00FF1910">
        <w:trPr>
          <w:tblCellSpacing w:w="20" w:type="dxa"/>
        </w:trPr>
        <w:tc>
          <w:tcPr>
            <w:tcW w:w="4887" w:type="dxa"/>
            <w:gridSpan w:val="2"/>
          </w:tcPr>
          <w:p w14:paraId="13E0B122" w14:textId="77777777" w:rsidR="004B3EB1" w:rsidRDefault="004B3EB1" w:rsidP="00FF1910">
            <w:pPr>
              <w:rPr>
                <w:rFonts w:ascii="Congenial" w:hAnsi="Congenial" w:cs="Cavolini"/>
                <w:sz w:val="28"/>
                <w:szCs w:val="28"/>
              </w:rPr>
            </w:pPr>
          </w:p>
          <w:p w14:paraId="2E1384FD" w14:textId="3DE1A0C0" w:rsidR="004B3EB1" w:rsidRDefault="004B3EB1" w:rsidP="00FF1910">
            <w:pPr>
              <w:rPr>
                <w:rFonts w:ascii="Congenial" w:hAnsi="Congenial" w:cs="Cavolini"/>
                <w:sz w:val="28"/>
                <w:szCs w:val="28"/>
              </w:rPr>
            </w:pPr>
            <w:r>
              <w:rPr>
                <w:rFonts w:ascii="Congenial" w:hAnsi="Congenial" w:cs="Cavolini"/>
                <w:sz w:val="28"/>
                <w:szCs w:val="28"/>
              </w:rPr>
              <w:t>If yes, please provide details:</w:t>
            </w:r>
          </w:p>
          <w:p w14:paraId="2050A089" w14:textId="77777777" w:rsidR="004B3EB1" w:rsidRDefault="004B3EB1" w:rsidP="00FF1910">
            <w:pPr>
              <w:rPr>
                <w:rFonts w:ascii="Congenial" w:hAnsi="Congenial" w:cs="Cavolini"/>
                <w:sz w:val="28"/>
                <w:szCs w:val="28"/>
              </w:rPr>
            </w:pPr>
          </w:p>
          <w:p w14:paraId="2F041BC3" w14:textId="77777777" w:rsidR="004B3EB1" w:rsidRDefault="004B3EB1" w:rsidP="00FF1910">
            <w:pPr>
              <w:rPr>
                <w:rFonts w:ascii="Congenial" w:hAnsi="Congenial" w:cs="Cavolini"/>
                <w:sz w:val="28"/>
                <w:szCs w:val="28"/>
              </w:rPr>
            </w:pPr>
          </w:p>
          <w:p w14:paraId="16D65B87" w14:textId="05540382" w:rsidR="004B3EB1" w:rsidRDefault="004B3EB1" w:rsidP="00FF1910">
            <w:pPr>
              <w:rPr>
                <w:rFonts w:ascii="Congenial" w:hAnsi="Congenial" w:cs="Cavolini"/>
                <w:sz w:val="28"/>
                <w:szCs w:val="28"/>
              </w:rPr>
            </w:pPr>
          </w:p>
        </w:tc>
        <w:tc>
          <w:tcPr>
            <w:tcW w:w="5429" w:type="dxa"/>
            <w:gridSpan w:val="4"/>
          </w:tcPr>
          <w:p w14:paraId="3881F9EC" w14:textId="77777777" w:rsidR="004B3EB1" w:rsidRDefault="004B3EB1" w:rsidP="00FF1910">
            <w:pPr>
              <w:rPr>
                <w:rFonts w:ascii="Congenial" w:hAnsi="Congenial" w:cs="Cavolini"/>
                <w:sz w:val="28"/>
                <w:szCs w:val="28"/>
              </w:rPr>
            </w:pPr>
          </w:p>
        </w:tc>
      </w:tr>
      <w:tr w:rsidR="002D42C6" w14:paraId="4CC7F773" w14:textId="77777777" w:rsidTr="002D42C6">
        <w:trPr>
          <w:tblCellSpacing w:w="20" w:type="dxa"/>
        </w:trPr>
        <w:tc>
          <w:tcPr>
            <w:tcW w:w="7722" w:type="dxa"/>
            <w:gridSpan w:val="4"/>
          </w:tcPr>
          <w:p w14:paraId="5BB5710D" w14:textId="46D8C663" w:rsidR="002D42C6" w:rsidRPr="002D42C6" w:rsidRDefault="002D42C6" w:rsidP="002D42C6">
            <w:pPr>
              <w:rPr>
                <w:rFonts w:ascii="Congenial" w:hAnsi="Congenial" w:cs="Cavolini"/>
                <w:sz w:val="28"/>
                <w:szCs w:val="28"/>
              </w:rPr>
            </w:pPr>
            <w:r w:rsidRPr="002D42C6">
              <w:rPr>
                <w:rFonts w:ascii="Congenial" w:hAnsi="Congenial" w:cs="Cavolini"/>
                <w:sz w:val="28"/>
                <w:szCs w:val="28"/>
              </w:rPr>
              <w:t xml:space="preserve">Do you have any digital assets which have monetary value and </w:t>
            </w:r>
            <w:r w:rsidRPr="002D42C6">
              <w:rPr>
                <w:rFonts w:ascii="Congenial" w:hAnsi="Congenial" w:cs="Cavolini"/>
                <w:sz w:val="28"/>
                <w:szCs w:val="28"/>
                <w:lang w:val="en-US"/>
              </w:rPr>
              <w:t xml:space="preserve">which you want to leave to a particular person or group of people?  (These assets might include </w:t>
            </w:r>
            <w:r w:rsidRPr="002D42C6">
              <w:rPr>
                <w:rFonts w:ascii="Congenial" w:hAnsi="Congenial" w:cs="Cavolini"/>
                <w:sz w:val="28"/>
                <w:szCs w:val="28"/>
              </w:rPr>
              <w:t xml:space="preserve">domain names, cryptocurrency such as Bitcoin, original digital works of art such as </w:t>
            </w:r>
            <w:r w:rsidRPr="002D42C6">
              <w:rPr>
                <w:rFonts w:ascii="Congenial" w:hAnsi="Congenial" w:cs="Cavolini"/>
                <w:sz w:val="28"/>
                <w:szCs w:val="28"/>
              </w:rPr>
              <w:t>non-fungible</w:t>
            </w:r>
            <w:r w:rsidRPr="002D42C6">
              <w:rPr>
                <w:rFonts w:ascii="Congenial" w:hAnsi="Congenial" w:cs="Cavolini"/>
                <w:sz w:val="28"/>
                <w:szCs w:val="28"/>
              </w:rPr>
              <w:t xml:space="preserve"> tokens or literature.)</w:t>
            </w:r>
          </w:p>
          <w:p w14:paraId="5CE52537" w14:textId="77777777" w:rsidR="002D42C6" w:rsidRDefault="002D42C6" w:rsidP="00FF1910">
            <w:pPr>
              <w:rPr>
                <w:rFonts w:ascii="Congenial" w:hAnsi="Congenial" w:cs="Cavolini"/>
                <w:sz w:val="28"/>
                <w:szCs w:val="28"/>
              </w:rPr>
            </w:pPr>
          </w:p>
        </w:tc>
        <w:tc>
          <w:tcPr>
            <w:tcW w:w="2594" w:type="dxa"/>
            <w:gridSpan w:val="2"/>
          </w:tcPr>
          <w:p w14:paraId="6A35589F" w14:textId="77777777" w:rsidR="002D42C6" w:rsidRDefault="002D42C6" w:rsidP="00FF1910">
            <w:pPr>
              <w:rPr>
                <w:rFonts w:ascii="Congenial" w:hAnsi="Congenial" w:cs="Cavolini"/>
                <w:sz w:val="28"/>
                <w:szCs w:val="28"/>
              </w:rPr>
            </w:pPr>
          </w:p>
          <w:p w14:paraId="5DD1982E" w14:textId="0F67B56D" w:rsidR="002D42C6" w:rsidRDefault="002D42C6" w:rsidP="00FF1910">
            <w:pPr>
              <w:rPr>
                <w:rFonts w:ascii="Congenial" w:hAnsi="Congenial" w:cs="Cavolini"/>
                <w:sz w:val="28"/>
                <w:szCs w:val="28"/>
              </w:rPr>
            </w:pPr>
            <w:r>
              <w:rPr>
                <w:rFonts w:ascii="Congenial" w:hAnsi="Congenial" w:cs="Cavolini"/>
                <w:sz w:val="28"/>
                <w:szCs w:val="28"/>
              </w:rPr>
              <w:t xml:space="preserve">Yes / No </w:t>
            </w:r>
          </w:p>
        </w:tc>
      </w:tr>
      <w:tr w:rsidR="002D42C6" w14:paraId="07250DA5" w14:textId="77777777" w:rsidTr="002D42C6">
        <w:trPr>
          <w:tblCellSpacing w:w="20" w:type="dxa"/>
        </w:trPr>
        <w:tc>
          <w:tcPr>
            <w:tcW w:w="2760" w:type="dxa"/>
          </w:tcPr>
          <w:p w14:paraId="77D7CE62" w14:textId="77777777" w:rsidR="002D42C6" w:rsidRDefault="002D42C6" w:rsidP="002D42C6">
            <w:pPr>
              <w:rPr>
                <w:rFonts w:ascii="Congenial" w:hAnsi="Congenial" w:cs="Cavolini"/>
                <w:sz w:val="28"/>
                <w:szCs w:val="28"/>
              </w:rPr>
            </w:pPr>
          </w:p>
          <w:p w14:paraId="0667A686" w14:textId="77777777" w:rsidR="002D42C6" w:rsidRDefault="002D42C6" w:rsidP="002D42C6">
            <w:pPr>
              <w:rPr>
                <w:rFonts w:ascii="Congenial" w:hAnsi="Congenial" w:cs="Cavolini"/>
                <w:sz w:val="28"/>
                <w:szCs w:val="28"/>
              </w:rPr>
            </w:pPr>
            <w:r>
              <w:rPr>
                <w:rFonts w:ascii="Congenial" w:hAnsi="Congenial" w:cs="Cavolini"/>
                <w:sz w:val="28"/>
                <w:szCs w:val="28"/>
              </w:rPr>
              <w:t>Description of Digital Asset:</w:t>
            </w:r>
          </w:p>
          <w:p w14:paraId="56B7F264" w14:textId="6BB3442E" w:rsidR="002D42C6" w:rsidRPr="002D42C6" w:rsidRDefault="002D42C6" w:rsidP="002D42C6">
            <w:pPr>
              <w:rPr>
                <w:rFonts w:ascii="Congenial" w:hAnsi="Congenial" w:cs="Cavolini"/>
                <w:sz w:val="28"/>
                <w:szCs w:val="28"/>
              </w:rPr>
            </w:pPr>
          </w:p>
        </w:tc>
        <w:tc>
          <w:tcPr>
            <w:tcW w:w="2782" w:type="dxa"/>
            <w:gridSpan w:val="2"/>
          </w:tcPr>
          <w:p w14:paraId="4228FF66" w14:textId="77777777" w:rsidR="002D42C6" w:rsidRDefault="002D42C6" w:rsidP="00FF1910">
            <w:pPr>
              <w:rPr>
                <w:rFonts w:ascii="Congenial" w:hAnsi="Congenial" w:cs="Cavolini"/>
                <w:sz w:val="28"/>
                <w:szCs w:val="28"/>
              </w:rPr>
            </w:pPr>
          </w:p>
        </w:tc>
        <w:tc>
          <w:tcPr>
            <w:tcW w:w="2357" w:type="dxa"/>
            <w:gridSpan w:val="2"/>
          </w:tcPr>
          <w:p w14:paraId="39DAC538" w14:textId="77777777" w:rsidR="002D42C6" w:rsidRDefault="002D42C6" w:rsidP="00FF1910">
            <w:pPr>
              <w:rPr>
                <w:rFonts w:ascii="Congenial" w:hAnsi="Congenial" w:cs="Cavolini"/>
                <w:sz w:val="28"/>
                <w:szCs w:val="28"/>
              </w:rPr>
            </w:pPr>
          </w:p>
        </w:tc>
        <w:tc>
          <w:tcPr>
            <w:tcW w:w="2337" w:type="dxa"/>
          </w:tcPr>
          <w:p w14:paraId="69DABA2C" w14:textId="2B21939F" w:rsidR="002D42C6" w:rsidRDefault="002D42C6" w:rsidP="00FF1910">
            <w:pPr>
              <w:rPr>
                <w:rFonts w:ascii="Congenial" w:hAnsi="Congenial" w:cs="Cavolini"/>
                <w:sz w:val="28"/>
                <w:szCs w:val="28"/>
              </w:rPr>
            </w:pPr>
          </w:p>
        </w:tc>
      </w:tr>
      <w:tr w:rsidR="002D42C6" w14:paraId="0B8AA2BD" w14:textId="77777777" w:rsidTr="002D42C6">
        <w:trPr>
          <w:tblCellSpacing w:w="20" w:type="dxa"/>
        </w:trPr>
        <w:tc>
          <w:tcPr>
            <w:tcW w:w="2760" w:type="dxa"/>
          </w:tcPr>
          <w:p w14:paraId="59F11220" w14:textId="77777777" w:rsidR="002D42C6" w:rsidRDefault="002D42C6" w:rsidP="002D42C6">
            <w:pPr>
              <w:rPr>
                <w:rFonts w:ascii="Congenial" w:hAnsi="Congenial" w:cs="Cavolini"/>
                <w:sz w:val="28"/>
                <w:szCs w:val="28"/>
              </w:rPr>
            </w:pPr>
          </w:p>
          <w:p w14:paraId="3043FBC7" w14:textId="7749963C" w:rsidR="002D42C6" w:rsidRDefault="002D42C6" w:rsidP="002D42C6">
            <w:pPr>
              <w:rPr>
                <w:rFonts w:ascii="Congenial" w:hAnsi="Congenial" w:cs="Cavolini"/>
                <w:sz w:val="28"/>
                <w:szCs w:val="28"/>
              </w:rPr>
            </w:pPr>
            <w:r>
              <w:rPr>
                <w:rFonts w:ascii="Congenial" w:hAnsi="Congenial" w:cs="Cavolini"/>
                <w:sz w:val="28"/>
                <w:szCs w:val="28"/>
              </w:rPr>
              <w:t>Beneficiary’s name or group of beneficiaries, and include their address:</w:t>
            </w:r>
          </w:p>
          <w:p w14:paraId="0AD519A7" w14:textId="1B97A411" w:rsidR="002D42C6" w:rsidRDefault="002D42C6" w:rsidP="002D42C6">
            <w:pPr>
              <w:rPr>
                <w:rFonts w:ascii="Congenial" w:hAnsi="Congenial" w:cs="Cavolini"/>
                <w:sz w:val="28"/>
                <w:szCs w:val="28"/>
              </w:rPr>
            </w:pPr>
          </w:p>
        </w:tc>
        <w:tc>
          <w:tcPr>
            <w:tcW w:w="2782" w:type="dxa"/>
            <w:gridSpan w:val="2"/>
          </w:tcPr>
          <w:p w14:paraId="0B38AA39" w14:textId="77777777" w:rsidR="002D42C6" w:rsidRDefault="002D42C6" w:rsidP="00FF1910">
            <w:pPr>
              <w:rPr>
                <w:rFonts w:ascii="Congenial" w:hAnsi="Congenial" w:cs="Cavolini"/>
                <w:sz w:val="28"/>
                <w:szCs w:val="28"/>
              </w:rPr>
            </w:pPr>
          </w:p>
        </w:tc>
        <w:tc>
          <w:tcPr>
            <w:tcW w:w="2357" w:type="dxa"/>
            <w:gridSpan w:val="2"/>
          </w:tcPr>
          <w:p w14:paraId="17E6FFE3" w14:textId="77777777" w:rsidR="002D42C6" w:rsidRDefault="002D42C6" w:rsidP="00FF1910">
            <w:pPr>
              <w:rPr>
                <w:rFonts w:ascii="Congenial" w:hAnsi="Congenial" w:cs="Cavolini"/>
                <w:sz w:val="28"/>
                <w:szCs w:val="28"/>
              </w:rPr>
            </w:pPr>
          </w:p>
        </w:tc>
        <w:tc>
          <w:tcPr>
            <w:tcW w:w="2337" w:type="dxa"/>
          </w:tcPr>
          <w:p w14:paraId="2C45C45B" w14:textId="3146FBDA" w:rsidR="002D42C6" w:rsidRDefault="002D42C6" w:rsidP="00FF1910">
            <w:pPr>
              <w:rPr>
                <w:rFonts w:ascii="Congenial" w:hAnsi="Congenial" w:cs="Cavolini"/>
                <w:sz w:val="28"/>
                <w:szCs w:val="28"/>
              </w:rPr>
            </w:pPr>
          </w:p>
        </w:tc>
      </w:tr>
    </w:tbl>
    <w:p w14:paraId="1C832E94" w14:textId="77777777" w:rsidR="004B3EB1" w:rsidRDefault="004B3EB1" w:rsidP="004837EC">
      <w:pPr>
        <w:rPr>
          <w:rFonts w:ascii="Congenial" w:hAnsi="Congenial" w:cs="Cavolini"/>
          <w:sz w:val="28"/>
          <w:szCs w:val="28"/>
        </w:rPr>
      </w:pPr>
    </w:p>
    <w:p w14:paraId="1AE9C693" w14:textId="77777777" w:rsidR="002D42C6" w:rsidRDefault="002D42C6" w:rsidP="004837EC">
      <w:pPr>
        <w:rPr>
          <w:rFonts w:ascii="Congenial" w:hAnsi="Congenial" w:cs="Cavolini"/>
          <w:sz w:val="28"/>
          <w:szCs w:val="28"/>
        </w:rPr>
      </w:pPr>
    </w:p>
    <w:p w14:paraId="7728F911" w14:textId="291CCE73" w:rsidR="002D42C6" w:rsidRDefault="002D42C6" w:rsidP="004837EC">
      <w:pPr>
        <w:rPr>
          <w:rFonts w:ascii="Congenial" w:hAnsi="Congenial" w:cs="Cavolini"/>
          <w:sz w:val="28"/>
          <w:szCs w:val="28"/>
        </w:rPr>
      </w:pPr>
      <w:r w:rsidRPr="002D42C6">
        <w:rPr>
          <w:rFonts w:ascii="Congenial" w:hAnsi="Congenial" w:cs="Cavolini"/>
          <w:sz w:val="28"/>
          <w:szCs w:val="28"/>
          <w:u w:val="single"/>
        </w:rPr>
        <w:lastRenderedPageBreak/>
        <w:t>Providing for your pets</w:t>
      </w: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947"/>
        <w:gridCol w:w="2551"/>
        <w:gridCol w:w="2938"/>
      </w:tblGrid>
      <w:tr w:rsidR="002D42C6" w14:paraId="453D0F82" w14:textId="77777777" w:rsidTr="002D42C6">
        <w:trPr>
          <w:tblCellSpacing w:w="20" w:type="dxa"/>
        </w:trPr>
        <w:tc>
          <w:tcPr>
            <w:tcW w:w="7438" w:type="dxa"/>
            <w:gridSpan w:val="2"/>
          </w:tcPr>
          <w:p w14:paraId="14B574B1" w14:textId="77777777" w:rsidR="002D42C6" w:rsidRDefault="002D42C6" w:rsidP="00FF1910">
            <w:pPr>
              <w:rPr>
                <w:rFonts w:ascii="Congenial" w:hAnsi="Congenial" w:cs="Cavolini"/>
                <w:sz w:val="28"/>
                <w:szCs w:val="28"/>
              </w:rPr>
            </w:pPr>
          </w:p>
          <w:p w14:paraId="104A75D5" w14:textId="24F9E8F3" w:rsidR="002D42C6" w:rsidRDefault="002D42C6" w:rsidP="00FF1910">
            <w:pPr>
              <w:rPr>
                <w:rFonts w:ascii="Congenial" w:hAnsi="Congenial" w:cs="Cavolini"/>
                <w:sz w:val="28"/>
                <w:szCs w:val="28"/>
              </w:rPr>
            </w:pPr>
            <w:r>
              <w:rPr>
                <w:rFonts w:ascii="Congenial" w:hAnsi="Congenial" w:cs="Cavolini"/>
                <w:sz w:val="28"/>
                <w:szCs w:val="28"/>
              </w:rPr>
              <w:t>Do you want to make specific provision for what will happen to your pet after you and your spouse/civil partner have died?</w:t>
            </w:r>
          </w:p>
          <w:p w14:paraId="3934448F" w14:textId="77777777" w:rsidR="002D42C6" w:rsidRDefault="002D42C6" w:rsidP="00FF1910">
            <w:pPr>
              <w:rPr>
                <w:rFonts w:ascii="Congenial" w:hAnsi="Congenial" w:cs="Cavolini"/>
                <w:sz w:val="28"/>
                <w:szCs w:val="28"/>
              </w:rPr>
            </w:pPr>
          </w:p>
          <w:p w14:paraId="492FA883" w14:textId="54F28AF1" w:rsidR="002D42C6" w:rsidRDefault="002D42C6" w:rsidP="00FF1910">
            <w:pPr>
              <w:rPr>
                <w:rFonts w:ascii="Congenial" w:hAnsi="Congenial" w:cs="Cavolini"/>
                <w:sz w:val="28"/>
                <w:szCs w:val="28"/>
              </w:rPr>
            </w:pPr>
            <w:r>
              <w:rPr>
                <w:rFonts w:ascii="Congenial" w:hAnsi="Congenial" w:cs="Cavolini"/>
                <w:sz w:val="28"/>
                <w:szCs w:val="28"/>
              </w:rPr>
              <w:t>If yes:</w:t>
            </w:r>
          </w:p>
          <w:p w14:paraId="139731D2" w14:textId="77777777" w:rsidR="002D42C6" w:rsidRPr="0048422F" w:rsidRDefault="002D42C6" w:rsidP="00FF1910">
            <w:pPr>
              <w:rPr>
                <w:rFonts w:ascii="Congenial" w:hAnsi="Congenial" w:cs="Cavolini"/>
                <w:sz w:val="28"/>
                <w:szCs w:val="28"/>
              </w:rPr>
            </w:pPr>
          </w:p>
        </w:tc>
        <w:tc>
          <w:tcPr>
            <w:tcW w:w="2878" w:type="dxa"/>
          </w:tcPr>
          <w:p w14:paraId="2A5F0F3A" w14:textId="77777777" w:rsidR="002D42C6" w:rsidRDefault="002D42C6" w:rsidP="00FF1910">
            <w:pPr>
              <w:rPr>
                <w:rFonts w:ascii="Congenial" w:hAnsi="Congenial" w:cs="Cavolini"/>
                <w:sz w:val="28"/>
                <w:szCs w:val="28"/>
              </w:rPr>
            </w:pPr>
          </w:p>
          <w:p w14:paraId="1BD7EA1D" w14:textId="77777777" w:rsidR="002D42C6" w:rsidRDefault="002D42C6" w:rsidP="00FF1910">
            <w:pPr>
              <w:rPr>
                <w:rFonts w:ascii="Congenial" w:hAnsi="Congenial" w:cs="Cavolini"/>
                <w:sz w:val="28"/>
                <w:szCs w:val="28"/>
              </w:rPr>
            </w:pPr>
            <w:r>
              <w:rPr>
                <w:rFonts w:ascii="Congenial" w:hAnsi="Congenial" w:cs="Cavolini"/>
                <w:sz w:val="28"/>
                <w:szCs w:val="28"/>
              </w:rPr>
              <w:t>Yes / No</w:t>
            </w:r>
          </w:p>
        </w:tc>
      </w:tr>
      <w:tr w:rsidR="002D42C6" w14:paraId="23643E97" w14:textId="77777777" w:rsidTr="00FF1910">
        <w:trPr>
          <w:tblCellSpacing w:w="20" w:type="dxa"/>
        </w:trPr>
        <w:tc>
          <w:tcPr>
            <w:tcW w:w="4887" w:type="dxa"/>
          </w:tcPr>
          <w:p w14:paraId="4B6DCE70" w14:textId="77777777" w:rsidR="002D42C6" w:rsidRDefault="002D42C6" w:rsidP="00FF1910">
            <w:pPr>
              <w:rPr>
                <w:rFonts w:ascii="Congenial" w:hAnsi="Congenial" w:cs="Cavolini"/>
                <w:sz w:val="28"/>
                <w:szCs w:val="28"/>
              </w:rPr>
            </w:pPr>
          </w:p>
          <w:p w14:paraId="5E3C339A" w14:textId="77777777" w:rsidR="002D42C6" w:rsidRDefault="002D42C6" w:rsidP="00FF1910">
            <w:pPr>
              <w:rPr>
                <w:rFonts w:ascii="Congenial" w:hAnsi="Congenial" w:cs="Cavolini"/>
                <w:sz w:val="28"/>
                <w:szCs w:val="28"/>
              </w:rPr>
            </w:pPr>
            <w:r>
              <w:rPr>
                <w:rFonts w:ascii="Congenial" w:hAnsi="Congenial" w:cs="Cavolini"/>
                <w:sz w:val="28"/>
                <w:szCs w:val="28"/>
              </w:rPr>
              <w:t xml:space="preserve">Give pet to animal charity together with a donation for its upkeep: </w:t>
            </w:r>
          </w:p>
          <w:p w14:paraId="13D55A89" w14:textId="62B10D5E" w:rsidR="002D42C6" w:rsidRDefault="002D42C6" w:rsidP="00FF1910">
            <w:pPr>
              <w:rPr>
                <w:rFonts w:ascii="Congenial" w:hAnsi="Congenial" w:cs="Cavolini"/>
                <w:sz w:val="28"/>
                <w:szCs w:val="28"/>
              </w:rPr>
            </w:pPr>
          </w:p>
        </w:tc>
        <w:tc>
          <w:tcPr>
            <w:tcW w:w="5429" w:type="dxa"/>
            <w:gridSpan w:val="2"/>
          </w:tcPr>
          <w:p w14:paraId="438D2984" w14:textId="77777777" w:rsidR="002D42C6" w:rsidRDefault="002D42C6" w:rsidP="00FF1910">
            <w:pPr>
              <w:rPr>
                <w:rFonts w:ascii="Congenial" w:hAnsi="Congenial" w:cs="Cavolini"/>
                <w:sz w:val="28"/>
                <w:szCs w:val="28"/>
              </w:rPr>
            </w:pPr>
          </w:p>
          <w:p w14:paraId="4544E289" w14:textId="77777777" w:rsidR="002D42C6" w:rsidRDefault="002D42C6" w:rsidP="00FF1910">
            <w:pPr>
              <w:rPr>
                <w:rFonts w:ascii="Congenial" w:hAnsi="Congenial" w:cs="Cavolini"/>
                <w:sz w:val="28"/>
                <w:szCs w:val="28"/>
              </w:rPr>
            </w:pPr>
            <w:r>
              <w:rPr>
                <w:rFonts w:ascii="Congenial" w:hAnsi="Congenial" w:cs="Cavolini"/>
                <w:sz w:val="28"/>
                <w:szCs w:val="28"/>
              </w:rPr>
              <w:t>Yes / No</w:t>
            </w:r>
          </w:p>
          <w:p w14:paraId="7AFEFE07" w14:textId="7EB37709" w:rsidR="002D42C6" w:rsidRDefault="002D42C6" w:rsidP="00FF1910">
            <w:pPr>
              <w:rPr>
                <w:rFonts w:ascii="Congenial" w:hAnsi="Congenial" w:cs="Cavolini"/>
                <w:sz w:val="28"/>
                <w:szCs w:val="28"/>
              </w:rPr>
            </w:pPr>
            <w:r>
              <w:rPr>
                <w:rFonts w:ascii="Congenial" w:hAnsi="Congenial" w:cs="Cavolini"/>
                <w:sz w:val="28"/>
                <w:szCs w:val="28"/>
              </w:rPr>
              <w:t>£</w:t>
            </w:r>
          </w:p>
        </w:tc>
      </w:tr>
      <w:tr w:rsidR="002D42C6" w14:paraId="5B425369" w14:textId="77777777" w:rsidTr="00FF1910">
        <w:trPr>
          <w:tblCellSpacing w:w="20" w:type="dxa"/>
        </w:trPr>
        <w:tc>
          <w:tcPr>
            <w:tcW w:w="4887" w:type="dxa"/>
          </w:tcPr>
          <w:p w14:paraId="3FBF04B2" w14:textId="77777777" w:rsidR="002D42C6" w:rsidRDefault="002D42C6" w:rsidP="00FF1910">
            <w:pPr>
              <w:rPr>
                <w:rFonts w:ascii="Congenial" w:hAnsi="Congenial" w:cs="Cavolini"/>
                <w:sz w:val="28"/>
                <w:szCs w:val="28"/>
              </w:rPr>
            </w:pPr>
          </w:p>
          <w:p w14:paraId="70A84925" w14:textId="3A42B4FC" w:rsidR="002D42C6" w:rsidRDefault="002D42C6" w:rsidP="00FF1910">
            <w:pPr>
              <w:rPr>
                <w:rFonts w:ascii="Congenial" w:hAnsi="Congenial" w:cs="Cavolini"/>
                <w:sz w:val="28"/>
                <w:szCs w:val="28"/>
              </w:rPr>
            </w:pPr>
            <w:r>
              <w:rPr>
                <w:rFonts w:ascii="Congenial" w:hAnsi="Congenial" w:cs="Cavolini"/>
                <w:sz w:val="28"/>
                <w:szCs w:val="28"/>
              </w:rPr>
              <w:t>Give pet to a friend or family member together with a cash sum to cover its upkeep:</w:t>
            </w:r>
          </w:p>
        </w:tc>
        <w:tc>
          <w:tcPr>
            <w:tcW w:w="5429" w:type="dxa"/>
            <w:gridSpan w:val="2"/>
          </w:tcPr>
          <w:p w14:paraId="4877AB7E" w14:textId="77777777" w:rsidR="002D42C6" w:rsidRDefault="002D42C6" w:rsidP="00FF1910">
            <w:pPr>
              <w:rPr>
                <w:rFonts w:ascii="Congenial" w:hAnsi="Congenial" w:cs="Cavolini"/>
                <w:sz w:val="28"/>
                <w:szCs w:val="28"/>
              </w:rPr>
            </w:pPr>
          </w:p>
          <w:p w14:paraId="7B69EA5A" w14:textId="77777777" w:rsidR="002D42C6" w:rsidRDefault="002D42C6" w:rsidP="00FF1910">
            <w:pPr>
              <w:rPr>
                <w:rFonts w:ascii="Congenial" w:hAnsi="Congenial" w:cs="Cavolini"/>
                <w:sz w:val="28"/>
                <w:szCs w:val="28"/>
              </w:rPr>
            </w:pPr>
            <w:r>
              <w:rPr>
                <w:rFonts w:ascii="Congenial" w:hAnsi="Congenial" w:cs="Cavolini"/>
                <w:sz w:val="28"/>
                <w:szCs w:val="28"/>
              </w:rPr>
              <w:t>Yes / No</w:t>
            </w:r>
          </w:p>
          <w:p w14:paraId="04AEED9E" w14:textId="77777777" w:rsidR="002D42C6" w:rsidRDefault="002D42C6" w:rsidP="00FF1910">
            <w:pPr>
              <w:rPr>
                <w:rFonts w:ascii="Congenial" w:hAnsi="Congenial" w:cs="Cavolini"/>
                <w:sz w:val="28"/>
                <w:szCs w:val="28"/>
              </w:rPr>
            </w:pPr>
            <w:r>
              <w:rPr>
                <w:rFonts w:ascii="Congenial" w:hAnsi="Congenial" w:cs="Cavolini"/>
                <w:sz w:val="28"/>
                <w:szCs w:val="28"/>
              </w:rPr>
              <w:t>£</w:t>
            </w:r>
          </w:p>
          <w:p w14:paraId="0861C3EF" w14:textId="77777777" w:rsidR="002D42C6" w:rsidRDefault="002D42C6" w:rsidP="00FF1910">
            <w:pPr>
              <w:rPr>
                <w:rFonts w:ascii="Congenial" w:hAnsi="Congenial" w:cs="Cavolini"/>
                <w:sz w:val="28"/>
                <w:szCs w:val="28"/>
              </w:rPr>
            </w:pPr>
            <w:r>
              <w:rPr>
                <w:rFonts w:ascii="Congenial" w:hAnsi="Congenial" w:cs="Cavolini"/>
                <w:sz w:val="28"/>
                <w:szCs w:val="28"/>
              </w:rPr>
              <w:t>Name:</w:t>
            </w:r>
          </w:p>
          <w:p w14:paraId="7BE48432" w14:textId="77777777" w:rsidR="002D42C6" w:rsidRDefault="002D42C6" w:rsidP="00FF1910">
            <w:pPr>
              <w:rPr>
                <w:rFonts w:ascii="Congenial" w:hAnsi="Congenial" w:cs="Cavolini"/>
                <w:sz w:val="28"/>
                <w:szCs w:val="28"/>
              </w:rPr>
            </w:pPr>
            <w:r>
              <w:rPr>
                <w:rFonts w:ascii="Congenial" w:hAnsi="Congenial" w:cs="Cavolini"/>
                <w:sz w:val="28"/>
                <w:szCs w:val="28"/>
              </w:rPr>
              <w:t>Address:</w:t>
            </w:r>
          </w:p>
          <w:p w14:paraId="734E7B68" w14:textId="77777777" w:rsidR="002D42C6" w:rsidRDefault="002D42C6" w:rsidP="00FF1910">
            <w:pPr>
              <w:rPr>
                <w:rFonts w:ascii="Congenial" w:hAnsi="Congenial" w:cs="Cavolini"/>
                <w:sz w:val="28"/>
                <w:szCs w:val="28"/>
              </w:rPr>
            </w:pPr>
          </w:p>
          <w:p w14:paraId="723CDC90" w14:textId="77777777" w:rsidR="002D42C6" w:rsidRDefault="002D42C6" w:rsidP="00FF1910">
            <w:pPr>
              <w:rPr>
                <w:rFonts w:ascii="Congenial" w:hAnsi="Congenial" w:cs="Cavolini"/>
                <w:sz w:val="28"/>
                <w:szCs w:val="28"/>
              </w:rPr>
            </w:pPr>
          </w:p>
          <w:p w14:paraId="5B3C4C87" w14:textId="77777777" w:rsidR="002D42C6" w:rsidRDefault="002D42C6" w:rsidP="00FF1910">
            <w:pPr>
              <w:rPr>
                <w:rFonts w:ascii="Congenial" w:hAnsi="Congenial" w:cs="Cavolini"/>
                <w:sz w:val="28"/>
                <w:szCs w:val="28"/>
              </w:rPr>
            </w:pPr>
          </w:p>
          <w:p w14:paraId="030B1571" w14:textId="28DDBA1B" w:rsidR="002D42C6" w:rsidRDefault="002D42C6" w:rsidP="00FF1910">
            <w:pPr>
              <w:rPr>
                <w:rFonts w:ascii="Congenial" w:hAnsi="Congenial" w:cs="Cavolini"/>
                <w:sz w:val="28"/>
                <w:szCs w:val="28"/>
              </w:rPr>
            </w:pPr>
          </w:p>
        </w:tc>
      </w:tr>
    </w:tbl>
    <w:p w14:paraId="5288D82D" w14:textId="77777777" w:rsidR="002D42C6" w:rsidRDefault="002D42C6" w:rsidP="002D42C6">
      <w:pPr>
        <w:rPr>
          <w:rFonts w:ascii="Congenial" w:hAnsi="Congenial" w:cs="Cavolini"/>
          <w:sz w:val="28"/>
          <w:szCs w:val="28"/>
        </w:rPr>
      </w:pPr>
    </w:p>
    <w:p w14:paraId="2305DC4B" w14:textId="7DA79237" w:rsidR="00347D06" w:rsidRDefault="00347D06" w:rsidP="002D42C6">
      <w:pPr>
        <w:rPr>
          <w:rFonts w:ascii="Congenial" w:hAnsi="Congenial" w:cs="Cavolini"/>
          <w:sz w:val="28"/>
          <w:szCs w:val="28"/>
        </w:rPr>
      </w:pPr>
      <w:r>
        <w:rPr>
          <w:rFonts w:ascii="Congenial" w:hAnsi="Congenial" w:cs="Cavolini"/>
          <w:sz w:val="28"/>
          <w:szCs w:val="28"/>
          <w:u w:val="single"/>
        </w:rPr>
        <w:t>Vulnerable beneficiaries</w:t>
      </w: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096"/>
        <w:gridCol w:w="3402"/>
        <w:gridCol w:w="2938"/>
      </w:tblGrid>
      <w:tr w:rsidR="00347D06" w14:paraId="08915D94" w14:textId="77777777" w:rsidTr="00347D06">
        <w:trPr>
          <w:tblCellSpacing w:w="20" w:type="dxa"/>
        </w:trPr>
        <w:tc>
          <w:tcPr>
            <w:tcW w:w="7438" w:type="dxa"/>
            <w:gridSpan w:val="2"/>
          </w:tcPr>
          <w:p w14:paraId="005BC500" w14:textId="77777777" w:rsidR="00347D06" w:rsidRDefault="00347D06" w:rsidP="00FF1910">
            <w:pPr>
              <w:rPr>
                <w:rFonts w:ascii="Congenial" w:hAnsi="Congenial" w:cs="Cavolini"/>
                <w:sz w:val="28"/>
                <w:szCs w:val="28"/>
              </w:rPr>
            </w:pPr>
          </w:p>
          <w:p w14:paraId="5BA13E08" w14:textId="4DF9D21A" w:rsidR="00347D06" w:rsidRDefault="00347D06" w:rsidP="00FF1910">
            <w:pPr>
              <w:rPr>
                <w:rFonts w:ascii="Congenial" w:hAnsi="Congenial" w:cs="Cavolini"/>
                <w:sz w:val="28"/>
                <w:szCs w:val="28"/>
              </w:rPr>
            </w:pPr>
            <w:r>
              <w:rPr>
                <w:rFonts w:ascii="Congenial" w:hAnsi="Congenial" w:cs="Cavolini"/>
                <w:sz w:val="28"/>
                <w:szCs w:val="28"/>
              </w:rPr>
              <w:t>Do you want assets to be held in a trust for a vulnerable adult (this could be someone who cannot manage their money)?</w:t>
            </w:r>
          </w:p>
          <w:p w14:paraId="591E00C5" w14:textId="77777777" w:rsidR="00347D06" w:rsidRDefault="00347D06" w:rsidP="00FF1910">
            <w:pPr>
              <w:rPr>
                <w:rFonts w:ascii="Congenial" w:hAnsi="Congenial" w:cs="Cavolini"/>
                <w:sz w:val="28"/>
                <w:szCs w:val="28"/>
              </w:rPr>
            </w:pPr>
          </w:p>
          <w:p w14:paraId="53D5991D" w14:textId="70CB625C" w:rsidR="00347D06" w:rsidRPr="0048422F" w:rsidRDefault="00347D06" w:rsidP="00FF1910">
            <w:pPr>
              <w:rPr>
                <w:rFonts w:ascii="Congenial" w:hAnsi="Congenial" w:cs="Cavolini"/>
                <w:sz w:val="28"/>
                <w:szCs w:val="28"/>
              </w:rPr>
            </w:pPr>
            <w:r>
              <w:rPr>
                <w:rFonts w:ascii="Congenial" w:hAnsi="Congenial" w:cs="Cavolini"/>
                <w:sz w:val="28"/>
                <w:szCs w:val="28"/>
              </w:rPr>
              <w:t>If yes:</w:t>
            </w:r>
          </w:p>
        </w:tc>
        <w:tc>
          <w:tcPr>
            <w:tcW w:w="2878" w:type="dxa"/>
          </w:tcPr>
          <w:p w14:paraId="445FDE74" w14:textId="77777777" w:rsidR="00347D06" w:rsidRDefault="00347D06" w:rsidP="00FF1910">
            <w:pPr>
              <w:rPr>
                <w:rFonts w:ascii="Congenial" w:hAnsi="Congenial" w:cs="Cavolini"/>
                <w:sz w:val="28"/>
                <w:szCs w:val="28"/>
              </w:rPr>
            </w:pPr>
          </w:p>
          <w:p w14:paraId="2CE5D7B7" w14:textId="77777777" w:rsidR="00347D06" w:rsidRDefault="00347D06" w:rsidP="00FF1910">
            <w:pPr>
              <w:rPr>
                <w:rFonts w:ascii="Congenial" w:hAnsi="Congenial" w:cs="Cavolini"/>
                <w:sz w:val="28"/>
                <w:szCs w:val="28"/>
              </w:rPr>
            </w:pPr>
            <w:r>
              <w:rPr>
                <w:rFonts w:ascii="Congenial" w:hAnsi="Congenial" w:cs="Cavolini"/>
                <w:sz w:val="28"/>
                <w:szCs w:val="28"/>
              </w:rPr>
              <w:t>Yes / No</w:t>
            </w:r>
          </w:p>
        </w:tc>
      </w:tr>
      <w:tr w:rsidR="00347D06" w14:paraId="5E0C09F4" w14:textId="77777777" w:rsidTr="00347D06">
        <w:trPr>
          <w:tblCellSpacing w:w="20" w:type="dxa"/>
        </w:trPr>
        <w:tc>
          <w:tcPr>
            <w:tcW w:w="4036" w:type="dxa"/>
          </w:tcPr>
          <w:p w14:paraId="415E32B4" w14:textId="77777777" w:rsidR="00347D06" w:rsidRDefault="00347D06" w:rsidP="00FF1910">
            <w:pPr>
              <w:rPr>
                <w:rFonts w:ascii="Congenial" w:hAnsi="Congenial" w:cs="Cavolini"/>
                <w:sz w:val="28"/>
                <w:szCs w:val="28"/>
              </w:rPr>
            </w:pPr>
          </w:p>
          <w:p w14:paraId="78C997A9" w14:textId="77777777" w:rsidR="00347D06" w:rsidRDefault="00347D06" w:rsidP="00FF1910">
            <w:pPr>
              <w:rPr>
                <w:rFonts w:ascii="Congenial" w:hAnsi="Congenial" w:cs="Cavolini"/>
                <w:sz w:val="28"/>
                <w:szCs w:val="28"/>
              </w:rPr>
            </w:pPr>
            <w:r>
              <w:rPr>
                <w:rFonts w:ascii="Congenial" w:hAnsi="Congenial" w:cs="Cavolini"/>
                <w:sz w:val="28"/>
                <w:szCs w:val="28"/>
              </w:rPr>
              <w:t>Name and address of vulnerable adult:</w:t>
            </w:r>
          </w:p>
          <w:p w14:paraId="2E1DA4E2" w14:textId="620E83BA" w:rsidR="00347D06" w:rsidRDefault="00347D06" w:rsidP="00FF1910">
            <w:pPr>
              <w:rPr>
                <w:rFonts w:ascii="Congenial" w:hAnsi="Congenial" w:cs="Cavolini"/>
                <w:sz w:val="28"/>
                <w:szCs w:val="28"/>
              </w:rPr>
            </w:pPr>
          </w:p>
        </w:tc>
        <w:tc>
          <w:tcPr>
            <w:tcW w:w="6280" w:type="dxa"/>
            <w:gridSpan w:val="2"/>
          </w:tcPr>
          <w:p w14:paraId="424B4E6A" w14:textId="77777777" w:rsidR="00347D06" w:rsidRDefault="00347D06" w:rsidP="00FF1910">
            <w:pPr>
              <w:rPr>
                <w:rFonts w:ascii="Congenial" w:hAnsi="Congenial" w:cs="Cavolini"/>
                <w:sz w:val="28"/>
                <w:szCs w:val="28"/>
              </w:rPr>
            </w:pPr>
          </w:p>
        </w:tc>
      </w:tr>
      <w:tr w:rsidR="00347D06" w14:paraId="438C5FCE" w14:textId="77777777" w:rsidTr="00347D06">
        <w:trPr>
          <w:tblCellSpacing w:w="20" w:type="dxa"/>
        </w:trPr>
        <w:tc>
          <w:tcPr>
            <w:tcW w:w="4036" w:type="dxa"/>
          </w:tcPr>
          <w:p w14:paraId="05221CF8" w14:textId="77777777" w:rsidR="00347D06" w:rsidRDefault="00347D06" w:rsidP="00FF1910">
            <w:pPr>
              <w:rPr>
                <w:rFonts w:ascii="Congenial" w:hAnsi="Congenial" w:cs="Cavolini"/>
                <w:sz w:val="28"/>
                <w:szCs w:val="28"/>
              </w:rPr>
            </w:pPr>
          </w:p>
          <w:p w14:paraId="1D1068CC" w14:textId="77777777" w:rsidR="00347D06" w:rsidRDefault="00347D06" w:rsidP="00FF1910">
            <w:pPr>
              <w:rPr>
                <w:rFonts w:ascii="Congenial" w:hAnsi="Congenial" w:cs="Cavolini"/>
                <w:sz w:val="28"/>
                <w:szCs w:val="28"/>
              </w:rPr>
            </w:pPr>
            <w:r>
              <w:rPr>
                <w:rFonts w:ascii="Congenial" w:hAnsi="Congenial" w:cs="Cavolini"/>
                <w:sz w:val="28"/>
                <w:szCs w:val="28"/>
              </w:rPr>
              <w:t>Details of their vulnerability:</w:t>
            </w:r>
          </w:p>
          <w:p w14:paraId="717A4ED8" w14:textId="77777777" w:rsidR="00347D06" w:rsidRDefault="00347D06" w:rsidP="00FF1910">
            <w:pPr>
              <w:rPr>
                <w:rFonts w:ascii="Congenial" w:hAnsi="Congenial" w:cs="Cavolini"/>
                <w:sz w:val="28"/>
                <w:szCs w:val="28"/>
              </w:rPr>
            </w:pPr>
          </w:p>
          <w:p w14:paraId="4C7544C4" w14:textId="77777777" w:rsidR="00347D06" w:rsidRDefault="00347D06" w:rsidP="00FF1910">
            <w:pPr>
              <w:rPr>
                <w:rFonts w:ascii="Congenial" w:hAnsi="Congenial" w:cs="Cavolini"/>
                <w:sz w:val="28"/>
                <w:szCs w:val="28"/>
              </w:rPr>
            </w:pPr>
          </w:p>
          <w:p w14:paraId="05C86147" w14:textId="248052A5" w:rsidR="00347D06" w:rsidRDefault="00347D06" w:rsidP="00FF1910">
            <w:pPr>
              <w:rPr>
                <w:rFonts w:ascii="Congenial" w:hAnsi="Congenial" w:cs="Cavolini"/>
                <w:sz w:val="28"/>
                <w:szCs w:val="28"/>
              </w:rPr>
            </w:pPr>
          </w:p>
        </w:tc>
        <w:tc>
          <w:tcPr>
            <w:tcW w:w="6280" w:type="dxa"/>
            <w:gridSpan w:val="2"/>
          </w:tcPr>
          <w:p w14:paraId="73489BC2" w14:textId="77777777" w:rsidR="00347D06" w:rsidRDefault="00347D06" w:rsidP="00FF1910">
            <w:pPr>
              <w:rPr>
                <w:rFonts w:ascii="Congenial" w:hAnsi="Congenial" w:cs="Cavolini"/>
                <w:sz w:val="28"/>
                <w:szCs w:val="28"/>
              </w:rPr>
            </w:pPr>
          </w:p>
        </w:tc>
      </w:tr>
    </w:tbl>
    <w:p w14:paraId="4BBF9EED" w14:textId="77777777" w:rsidR="00347D06" w:rsidRDefault="00347D06" w:rsidP="00347D06">
      <w:pPr>
        <w:rPr>
          <w:rFonts w:ascii="Congenial" w:hAnsi="Congenial" w:cs="Cavolini"/>
          <w:sz w:val="28"/>
          <w:szCs w:val="28"/>
        </w:rPr>
      </w:pPr>
    </w:p>
    <w:p w14:paraId="23885B12" w14:textId="77777777" w:rsidR="00347D06" w:rsidRDefault="00347D06">
      <w:pPr>
        <w:rPr>
          <w:rFonts w:ascii="Congenial" w:hAnsi="Congenial" w:cs="Cavolini"/>
          <w:sz w:val="28"/>
          <w:szCs w:val="28"/>
          <w:u w:val="single"/>
        </w:rPr>
      </w:pPr>
      <w:r>
        <w:rPr>
          <w:rFonts w:ascii="Congenial" w:hAnsi="Congenial" w:cs="Cavolini"/>
          <w:sz w:val="28"/>
          <w:szCs w:val="28"/>
          <w:u w:val="single"/>
        </w:rPr>
        <w:br w:type="page"/>
      </w:r>
    </w:p>
    <w:p w14:paraId="64753AC0" w14:textId="3C04E9C1" w:rsidR="00347D06" w:rsidRDefault="00347D06" w:rsidP="002D42C6">
      <w:pPr>
        <w:rPr>
          <w:rFonts w:ascii="Congenial" w:hAnsi="Congenial" w:cs="Cavolini"/>
          <w:sz w:val="28"/>
          <w:szCs w:val="28"/>
        </w:rPr>
      </w:pPr>
      <w:r>
        <w:rPr>
          <w:rFonts w:ascii="Congenial" w:hAnsi="Congenial" w:cs="Cavolini"/>
          <w:sz w:val="28"/>
          <w:szCs w:val="28"/>
          <w:u w:val="single"/>
        </w:rPr>
        <w:lastRenderedPageBreak/>
        <w:t>Long stop provisions</w:t>
      </w:r>
    </w:p>
    <w:p w14:paraId="09509364" w14:textId="77777777" w:rsidR="00347D06" w:rsidRPr="00347D06" w:rsidRDefault="00347D06" w:rsidP="00347D06">
      <w:pPr>
        <w:rPr>
          <w:rFonts w:ascii="Congenial" w:hAnsi="Congenial" w:cs="Cavolini"/>
          <w:sz w:val="28"/>
          <w:szCs w:val="28"/>
        </w:rPr>
      </w:pPr>
      <w:r w:rsidRPr="00347D06">
        <w:rPr>
          <w:rFonts w:ascii="Congenial" w:hAnsi="Congenial" w:cs="Cavolini"/>
          <w:sz w:val="28"/>
          <w:szCs w:val="28"/>
        </w:rPr>
        <w:t xml:space="preserve">If your planned legacies fail (for example, because all your chosen beneficiaries die before you), who do you want to benefit?  This could be a person, a group of people (such as nephews and nieces), a charity (or charities), or any mixture of these.  </w:t>
      </w:r>
    </w:p>
    <w:tbl>
      <w:tblPr>
        <w:tblStyle w:val="TableGrid"/>
        <w:tblW w:w="0" w:type="auto"/>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4096"/>
        <w:gridCol w:w="6340"/>
      </w:tblGrid>
      <w:tr w:rsidR="00347D06" w14:paraId="57384692" w14:textId="77777777" w:rsidTr="00FF1910">
        <w:trPr>
          <w:tblCellSpacing w:w="20" w:type="dxa"/>
        </w:trPr>
        <w:tc>
          <w:tcPr>
            <w:tcW w:w="4036" w:type="dxa"/>
          </w:tcPr>
          <w:p w14:paraId="4078AC94" w14:textId="77777777" w:rsidR="00347D06" w:rsidRDefault="00347D06" w:rsidP="00347D06">
            <w:pPr>
              <w:rPr>
                <w:rFonts w:ascii="Congenial" w:hAnsi="Congenial" w:cs="Cavolini"/>
                <w:sz w:val="28"/>
                <w:szCs w:val="28"/>
              </w:rPr>
            </w:pPr>
          </w:p>
          <w:p w14:paraId="447FA8AD" w14:textId="1D243106" w:rsidR="00347D06" w:rsidRDefault="00347D06" w:rsidP="00347D06">
            <w:pPr>
              <w:rPr>
                <w:rFonts w:ascii="Congenial" w:hAnsi="Congenial" w:cs="Cavolini"/>
                <w:sz w:val="28"/>
                <w:szCs w:val="28"/>
              </w:rPr>
            </w:pPr>
            <w:r>
              <w:rPr>
                <w:rFonts w:ascii="Congenial" w:hAnsi="Congenial" w:cs="Cavolini"/>
                <w:sz w:val="28"/>
                <w:szCs w:val="28"/>
              </w:rPr>
              <w:t>Name(s) and address(es) of specific person(s):</w:t>
            </w:r>
          </w:p>
          <w:p w14:paraId="1B1D2E01" w14:textId="77777777" w:rsidR="00347D06" w:rsidRDefault="00347D06" w:rsidP="00347D06">
            <w:pPr>
              <w:rPr>
                <w:rFonts w:ascii="Congenial" w:hAnsi="Congenial" w:cs="Cavolini"/>
                <w:sz w:val="28"/>
                <w:szCs w:val="28"/>
              </w:rPr>
            </w:pPr>
          </w:p>
          <w:p w14:paraId="2129B5BE" w14:textId="77777777" w:rsidR="00347D06" w:rsidRDefault="00347D06" w:rsidP="00347D06">
            <w:pPr>
              <w:rPr>
                <w:rFonts w:ascii="Congenial" w:hAnsi="Congenial" w:cs="Cavolini"/>
                <w:sz w:val="28"/>
                <w:szCs w:val="28"/>
              </w:rPr>
            </w:pPr>
          </w:p>
          <w:p w14:paraId="042CB64C" w14:textId="77777777" w:rsidR="00347D06" w:rsidRDefault="00347D06" w:rsidP="00347D06">
            <w:pPr>
              <w:rPr>
                <w:rFonts w:ascii="Congenial" w:hAnsi="Congenial" w:cs="Cavolini"/>
                <w:sz w:val="28"/>
                <w:szCs w:val="28"/>
              </w:rPr>
            </w:pPr>
          </w:p>
          <w:p w14:paraId="1C3461D4" w14:textId="77777777" w:rsidR="00347D06" w:rsidRDefault="00347D06" w:rsidP="00347D06">
            <w:pPr>
              <w:rPr>
                <w:rFonts w:ascii="Congenial" w:hAnsi="Congenial" w:cs="Cavolini"/>
                <w:sz w:val="28"/>
                <w:szCs w:val="28"/>
              </w:rPr>
            </w:pPr>
          </w:p>
          <w:p w14:paraId="4265A258" w14:textId="4335A278" w:rsidR="00347D06" w:rsidRDefault="00347D06" w:rsidP="00347D06">
            <w:pPr>
              <w:rPr>
                <w:rFonts w:ascii="Congenial" w:hAnsi="Congenial" w:cs="Cavolini"/>
                <w:sz w:val="28"/>
                <w:szCs w:val="28"/>
              </w:rPr>
            </w:pPr>
          </w:p>
        </w:tc>
        <w:tc>
          <w:tcPr>
            <w:tcW w:w="6280" w:type="dxa"/>
          </w:tcPr>
          <w:p w14:paraId="5011D57F" w14:textId="77777777" w:rsidR="00347D06" w:rsidRDefault="00347D06" w:rsidP="00FF1910">
            <w:pPr>
              <w:rPr>
                <w:rFonts w:ascii="Congenial" w:hAnsi="Congenial" w:cs="Cavolini"/>
                <w:sz w:val="28"/>
                <w:szCs w:val="28"/>
              </w:rPr>
            </w:pPr>
          </w:p>
        </w:tc>
      </w:tr>
      <w:tr w:rsidR="00347D06" w14:paraId="75D1904B" w14:textId="77777777" w:rsidTr="00FF1910">
        <w:trPr>
          <w:tblCellSpacing w:w="20" w:type="dxa"/>
        </w:trPr>
        <w:tc>
          <w:tcPr>
            <w:tcW w:w="4036" w:type="dxa"/>
          </w:tcPr>
          <w:p w14:paraId="33A3943C" w14:textId="77777777" w:rsidR="00347D06" w:rsidRDefault="00347D06" w:rsidP="00347D06">
            <w:pPr>
              <w:rPr>
                <w:rFonts w:ascii="Congenial" w:hAnsi="Congenial" w:cs="Cavolini"/>
                <w:sz w:val="28"/>
                <w:szCs w:val="28"/>
              </w:rPr>
            </w:pPr>
          </w:p>
          <w:p w14:paraId="05EFED8E" w14:textId="77777777" w:rsidR="00347D06" w:rsidRDefault="00347D06" w:rsidP="00347D06">
            <w:pPr>
              <w:rPr>
                <w:rFonts w:ascii="Congenial" w:hAnsi="Congenial" w:cs="Cavolini"/>
                <w:sz w:val="28"/>
                <w:szCs w:val="28"/>
              </w:rPr>
            </w:pPr>
            <w:r>
              <w:rPr>
                <w:rFonts w:ascii="Congenial" w:hAnsi="Congenial" w:cs="Cavolini"/>
                <w:sz w:val="28"/>
                <w:szCs w:val="28"/>
              </w:rPr>
              <w:t>Description of group of people (e.g. all nieces and nephews):</w:t>
            </w:r>
          </w:p>
          <w:p w14:paraId="4405523F" w14:textId="77777777" w:rsidR="00347D06" w:rsidRDefault="00347D06" w:rsidP="00347D06">
            <w:pPr>
              <w:rPr>
                <w:rFonts w:ascii="Congenial" w:hAnsi="Congenial" w:cs="Cavolini"/>
                <w:sz w:val="28"/>
                <w:szCs w:val="28"/>
              </w:rPr>
            </w:pPr>
          </w:p>
          <w:p w14:paraId="45E38A82" w14:textId="77777777" w:rsidR="00347D06" w:rsidRDefault="00347D06" w:rsidP="00347D06">
            <w:pPr>
              <w:rPr>
                <w:rFonts w:ascii="Congenial" w:hAnsi="Congenial" w:cs="Cavolini"/>
                <w:sz w:val="28"/>
                <w:szCs w:val="28"/>
              </w:rPr>
            </w:pPr>
          </w:p>
          <w:p w14:paraId="55C441AD" w14:textId="6CCD7FEB" w:rsidR="00347D06" w:rsidRDefault="00347D06" w:rsidP="00347D06">
            <w:pPr>
              <w:rPr>
                <w:rFonts w:ascii="Congenial" w:hAnsi="Congenial" w:cs="Cavolini"/>
                <w:sz w:val="28"/>
                <w:szCs w:val="28"/>
              </w:rPr>
            </w:pPr>
          </w:p>
        </w:tc>
        <w:tc>
          <w:tcPr>
            <w:tcW w:w="6280" w:type="dxa"/>
          </w:tcPr>
          <w:p w14:paraId="651871C5" w14:textId="77777777" w:rsidR="00347D06" w:rsidRDefault="00347D06" w:rsidP="00FF1910">
            <w:pPr>
              <w:rPr>
                <w:rFonts w:ascii="Congenial" w:hAnsi="Congenial" w:cs="Cavolini"/>
                <w:sz w:val="28"/>
                <w:szCs w:val="28"/>
              </w:rPr>
            </w:pPr>
          </w:p>
        </w:tc>
      </w:tr>
      <w:tr w:rsidR="00347D06" w14:paraId="3FF1EA6C" w14:textId="77777777" w:rsidTr="00FF1910">
        <w:trPr>
          <w:tblCellSpacing w:w="20" w:type="dxa"/>
        </w:trPr>
        <w:tc>
          <w:tcPr>
            <w:tcW w:w="4036" w:type="dxa"/>
          </w:tcPr>
          <w:p w14:paraId="28A4A993" w14:textId="77777777" w:rsidR="00347D06" w:rsidRDefault="00347D06" w:rsidP="00347D06">
            <w:pPr>
              <w:rPr>
                <w:rFonts w:ascii="Congenial" w:hAnsi="Congenial" w:cs="Cavolini"/>
                <w:sz w:val="28"/>
                <w:szCs w:val="28"/>
              </w:rPr>
            </w:pPr>
          </w:p>
          <w:p w14:paraId="60FCFAFF" w14:textId="77777777" w:rsidR="00347D06" w:rsidRDefault="00347D06" w:rsidP="00347D06">
            <w:pPr>
              <w:rPr>
                <w:rFonts w:ascii="Congenial" w:hAnsi="Congenial" w:cs="Cavolini"/>
                <w:sz w:val="28"/>
                <w:szCs w:val="28"/>
              </w:rPr>
            </w:pPr>
            <w:r>
              <w:rPr>
                <w:rFonts w:ascii="Congenial" w:hAnsi="Congenial" w:cs="Cavolini"/>
                <w:sz w:val="28"/>
                <w:szCs w:val="28"/>
              </w:rPr>
              <w:t>Name(s) and address(es) of charity or charities and their registration number(s):</w:t>
            </w:r>
          </w:p>
          <w:p w14:paraId="068E0256" w14:textId="77777777" w:rsidR="00347D06" w:rsidRDefault="00347D06" w:rsidP="00347D06">
            <w:pPr>
              <w:rPr>
                <w:rFonts w:ascii="Congenial" w:hAnsi="Congenial" w:cs="Cavolini"/>
                <w:sz w:val="28"/>
                <w:szCs w:val="28"/>
              </w:rPr>
            </w:pPr>
          </w:p>
          <w:p w14:paraId="155FF411" w14:textId="77777777" w:rsidR="00347D06" w:rsidRDefault="00347D06" w:rsidP="00347D06">
            <w:pPr>
              <w:rPr>
                <w:rFonts w:ascii="Congenial" w:hAnsi="Congenial" w:cs="Cavolini"/>
                <w:sz w:val="28"/>
                <w:szCs w:val="28"/>
              </w:rPr>
            </w:pPr>
          </w:p>
          <w:p w14:paraId="5E986E6F" w14:textId="77777777" w:rsidR="00347D06" w:rsidRDefault="00347D06" w:rsidP="00347D06">
            <w:pPr>
              <w:rPr>
                <w:rFonts w:ascii="Congenial" w:hAnsi="Congenial" w:cs="Cavolini"/>
                <w:sz w:val="28"/>
                <w:szCs w:val="28"/>
              </w:rPr>
            </w:pPr>
          </w:p>
          <w:p w14:paraId="529CEDC2" w14:textId="71D3FA32" w:rsidR="00347D06" w:rsidRDefault="00347D06" w:rsidP="00347D06">
            <w:pPr>
              <w:rPr>
                <w:rFonts w:ascii="Congenial" w:hAnsi="Congenial" w:cs="Cavolini"/>
                <w:sz w:val="28"/>
                <w:szCs w:val="28"/>
              </w:rPr>
            </w:pPr>
          </w:p>
        </w:tc>
        <w:tc>
          <w:tcPr>
            <w:tcW w:w="6280" w:type="dxa"/>
          </w:tcPr>
          <w:p w14:paraId="695A1559" w14:textId="77777777" w:rsidR="00347D06" w:rsidRDefault="00347D06" w:rsidP="00FF1910">
            <w:pPr>
              <w:rPr>
                <w:rFonts w:ascii="Congenial" w:hAnsi="Congenial" w:cs="Cavolini"/>
                <w:sz w:val="28"/>
                <w:szCs w:val="28"/>
              </w:rPr>
            </w:pPr>
          </w:p>
        </w:tc>
      </w:tr>
      <w:tr w:rsidR="00347D06" w14:paraId="3D9B8179" w14:textId="77777777" w:rsidTr="00FF1910">
        <w:trPr>
          <w:tblCellSpacing w:w="20" w:type="dxa"/>
        </w:trPr>
        <w:tc>
          <w:tcPr>
            <w:tcW w:w="4036" w:type="dxa"/>
          </w:tcPr>
          <w:p w14:paraId="78C7D584" w14:textId="77777777" w:rsidR="00347D06" w:rsidRDefault="00347D06" w:rsidP="00347D06">
            <w:pPr>
              <w:rPr>
                <w:rFonts w:ascii="Congenial" w:hAnsi="Congenial" w:cs="Cavolini"/>
                <w:sz w:val="28"/>
                <w:szCs w:val="28"/>
              </w:rPr>
            </w:pPr>
          </w:p>
          <w:p w14:paraId="0A947472" w14:textId="77777777" w:rsidR="00347D06" w:rsidRDefault="00347D06" w:rsidP="00347D06">
            <w:pPr>
              <w:rPr>
                <w:rFonts w:ascii="Congenial" w:hAnsi="Congenial" w:cs="Cavolini"/>
                <w:sz w:val="28"/>
                <w:szCs w:val="28"/>
              </w:rPr>
            </w:pPr>
            <w:r>
              <w:rPr>
                <w:rFonts w:ascii="Congenial" w:hAnsi="Congenial" w:cs="Cavolini"/>
                <w:sz w:val="28"/>
                <w:szCs w:val="28"/>
              </w:rPr>
              <w:t>Other (please provide details):</w:t>
            </w:r>
          </w:p>
          <w:p w14:paraId="52DB6FE8" w14:textId="77777777" w:rsidR="00347D06" w:rsidRDefault="00347D06" w:rsidP="00347D06">
            <w:pPr>
              <w:rPr>
                <w:rFonts w:ascii="Congenial" w:hAnsi="Congenial" w:cs="Cavolini"/>
                <w:sz w:val="28"/>
                <w:szCs w:val="28"/>
              </w:rPr>
            </w:pPr>
          </w:p>
          <w:p w14:paraId="6F8D2738" w14:textId="77777777" w:rsidR="00347D06" w:rsidRDefault="00347D06" w:rsidP="00347D06">
            <w:pPr>
              <w:rPr>
                <w:rFonts w:ascii="Congenial" w:hAnsi="Congenial" w:cs="Cavolini"/>
                <w:sz w:val="28"/>
                <w:szCs w:val="28"/>
              </w:rPr>
            </w:pPr>
          </w:p>
          <w:p w14:paraId="37715748" w14:textId="77777777" w:rsidR="00347D06" w:rsidRDefault="00347D06" w:rsidP="00347D06">
            <w:pPr>
              <w:rPr>
                <w:rFonts w:ascii="Congenial" w:hAnsi="Congenial" w:cs="Cavolini"/>
                <w:sz w:val="28"/>
                <w:szCs w:val="28"/>
              </w:rPr>
            </w:pPr>
          </w:p>
          <w:p w14:paraId="13252EF5" w14:textId="77777777" w:rsidR="00347D06" w:rsidRDefault="00347D06" w:rsidP="00347D06">
            <w:pPr>
              <w:rPr>
                <w:rFonts w:ascii="Congenial" w:hAnsi="Congenial" w:cs="Cavolini"/>
                <w:sz w:val="28"/>
                <w:szCs w:val="28"/>
              </w:rPr>
            </w:pPr>
          </w:p>
          <w:p w14:paraId="0BF457FF" w14:textId="19CBC187" w:rsidR="00347D06" w:rsidRDefault="00347D06" w:rsidP="00347D06">
            <w:pPr>
              <w:rPr>
                <w:rFonts w:ascii="Congenial" w:hAnsi="Congenial" w:cs="Cavolini"/>
                <w:sz w:val="28"/>
                <w:szCs w:val="28"/>
              </w:rPr>
            </w:pPr>
          </w:p>
        </w:tc>
        <w:tc>
          <w:tcPr>
            <w:tcW w:w="6280" w:type="dxa"/>
          </w:tcPr>
          <w:p w14:paraId="37E09406" w14:textId="77777777" w:rsidR="00347D06" w:rsidRDefault="00347D06" w:rsidP="00FF1910">
            <w:pPr>
              <w:rPr>
                <w:rFonts w:ascii="Congenial" w:hAnsi="Congenial" w:cs="Cavolini"/>
                <w:sz w:val="28"/>
                <w:szCs w:val="28"/>
              </w:rPr>
            </w:pPr>
          </w:p>
        </w:tc>
      </w:tr>
    </w:tbl>
    <w:p w14:paraId="6B7376E8" w14:textId="77777777" w:rsidR="00347D06" w:rsidRDefault="00347D06" w:rsidP="004837EC">
      <w:pPr>
        <w:rPr>
          <w:rFonts w:ascii="Congenial" w:hAnsi="Congenial" w:cs="Cavolini"/>
          <w:sz w:val="28"/>
          <w:szCs w:val="28"/>
          <w:u w:val="single"/>
        </w:rPr>
      </w:pPr>
    </w:p>
    <w:p w14:paraId="30A2F9A2" w14:textId="77777777" w:rsidR="00347D06" w:rsidRDefault="00347D06" w:rsidP="004837EC">
      <w:pPr>
        <w:rPr>
          <w:rFonts w:ascii="Congenial" w:hAnsi="Congenial" w:cs="Cavolini"/>
          <w:sz w:val="28"/>
          <w:szCs w:val="28"/>
          <w:u w:val="single"/>
        </w:rPr>
      </w:pPr>
    </w:p>
    <w:p w14:paraId="21FB1D92" w14:textId="77777777" w:rsidR="00347D06" w:rsidRDefault="00347D06">
      <w:pPr>
        <w:rPr>
          <w:rFonts w:ascii="Congenial" w:hAnsi="Congenial" w:cs="Cavolini"/>
          <w:sz w:val="28"/>
          <w:szCs w:val="28"/>
          <w:u w:val="single"/>
        </w:rPr>
      </w:pPr>
      <w:r>
        <w:rPr>
          <w:rFonts w:ascii="Congenial" w:hAnsi="Congenial" w:cs="Cavolini"/>
          <w:sz w:val="28"/>
          <w:szCs w:val="28"/>
          <w:u w:val="single"/>
        </w:rPr>
        <w:br w:type="page"/>
      </w:r>
    </w:p>
    <w:p w14:paraId="50D11C44" w14:textId="148734A3" w:rsidR="002D42C6" w:rsidRDefault="002D42C6" w:rsidP="004837EC">
      <w:pPr>
        <w:rPr>
          <w:rFonts w:ascii="Congenial" w:hAnsi="Congenial" w:cs="Cavolini"/>
          <w:sz w:val="28"/>
          <w:szCs w:val="28"/>
        </w:rPr>
      </w:pPr>
      <w:r>
        <w:rPr>
          <w:rFonts w:ascii="Congenial" w:hAnsi="Congenial" w:cs="Cavolini"/>
          <w:sz w:val="28"/>
          <w:szCs w:val="28"/>
          <w:u w:val="single"/>
        </w:rPr>
        <w:lastRenderedPageBreak/>
        <w:t xml:space="preserve">Further information </w:t>
      </w:r>
    </w:p>
    <w:p w14:paraId="48DD3E8C" w14:textId="13966122" w:rsidR="002D42C6" w:rsidRDefault="002D42C6" w:rsidP="004837EC">
      <w:pPr>
        <w:rPr>
          <w:rFonts w:ascii="Congenial" w:hAnsi="Congenial" w:cs="Cavolini"/>
          <w:sz w:val="28"/>
          <w:szCs w:val="28"/>
        </w:rPr>
      </w:pPr>
      <w:r>
        <w:rPr>
          <w:rFonts w:ascii="Congenial" w:hAnsi="Congenial" w:cs="Cavolini"/>
          <w:sz w:val="28"/>
          <w:szCs w:val="28"/>
        </w:rPr>
        <w:t>If there is any further information that you feel is necessary for your Will, then please indicate using the following space (continue if necessary).</w:t>
      </w:r>
    </w:p>
    <w:tbl>
      <w:tblPr>
        <w:tblStyle w:val="TableGrid"/>
        <w:tblW w:w="10475" w:type="dxa"/>
        <w:tblCellSpacing w:w="20" w:type="dxa"/>
        <w:tblBorders>
          <w:top w:val="outset" w:sz="12" w:space="0" w:color="767171" w:themeColor="background2" w:themeShade="80"/>
          <w:left w:val="outset" w:sz="12" w:space="0" w:color="767171" w:themeColor="background2" w:themeShade="80"/>
          <w:bottom w:val="outset" w:sz="12" w:space="0" w:color="767171" w:themeColor="background2" w:themeShade="80"/>
          <w:right w:val="outset" w:sz="12" w:space="0" w:color="767171" w:themeColor="background2" w:themeShade="80"/>
          <w:insideH w:val="outset" w:sz="12" w:space="0" w:color="767171" w:themeColor="background2" w:themeShade="80"/>
          <w:insideV w:val="outset" w:sz="12" w:space="0" w:color="767171" w:themeColor="background2" w:themeShade="80"/>
        </w:tblBorders>
        <w:tblLook w:val="04A0" w:firstRow="1" w:lastRow="0" w:firstColumn="1" w:lastColumn="0" w:noHBand="0" w:noVBand="1"/>
      </w:tblPr>
      <w:tblGrid>
        <w:gridCol w:w="10475"/>
      </w:tblGrid>
      <w:tr w:rsidR="002D42C6" w14:paraId="3CC182CB" w14:textId="77777777" w:rsidTr="00347D06">
        <w:trPr>
          <w:trHeight w:val="13163"/>
          <w:tblCellSpacing w:w="20" w:type="dxa"/>
        </w:trPr>
        <w:tc>
          <w:tcPr>
            <w:tcW w:w="10395" w:type="dxa"/>
          </w:tcPr>
          <w:p w14:paraId="5302B73A" w14:textId="77777777" w:rsidR="002D42C6" w:rsidRDefault="002D42C6" w:rsidP="002D42C6">
            <w:pPr>
              <w:rPr>
                <w:rFonts w:ascii="Congenial" w:hAnsi="Congenial" w:cs="Cavolini"/>
                <w:sz w:val="28"/>
                <w:szCs w:val="28"/>
              </w:rPr>
            </w:pPr>
          </w:p>
          <w:p w14:paraId="492471CE" w14:textId="77777777" w:rsidR="002D42C6" w:rsidRPr="0048422F" w:rsidRDefault="002D42C6" w:rsidP="002D42C6">
            <w:pPr>
              <w:rPr>
                <w:rFonts w:ascii="Congenial" w:hAnsi="Congenial" w:cs="Cavolini"/>
                <w:sz w:val="28"/>
                <w:szCs w:val="28"/>
              </w:rPr>
            </w:pPr>
          </w:p>
        </w:tc>
      </w:tr>
    </w:tbl>
    <w:p w14:paraId="66C38008" w14:textId="77777777" w:rsidR="002D42C6" w:rsidRDefault="002D42C6" w:rsidP="002D42C6">
      <w:pPr>
        <w:rPr>
          <w:rFonts w:ascii="Congenial" w:hAnsi="Congenial" w:cs="Cavolini"/>
          <w:sz w:val="28"/>
          <w:szCs w:val="28"/>
        </w:rPr>
      </w:pPr>
    </w:p>
    <w:p w14:paraId="58FECF80" w14:textId="77777777" w:rsidR="002D42C6" w:rsidRPr="002D42C6" w:rsidRDefault="002D42C6" w:rsidP="004837EC">
      <w:pPr>
        <w:rPr>
          <w:rFonts w:ascii="Congenial" w:hAnsi="Congenial" w:cs="Cavolini"/>
          <w:sz w:val="28"/>
          <w:szCs w:val="28"/>
        </w:rPr>
      </w:pPr>
    </w:p>
    <w:sectPr w:rsidR="002D42C6" w:rsidRPr="002D42C6" w:rsidSect="004837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genial">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volini">
    <w:charset w:val="00"/>
    <w:family w:val="script"/>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C0A64"/>
    <w:multiLevelType w:val="hybridMultilevel"/>
    <w:tmpl w:val="C60C2CA8"/>
    <w:lvl w:ilvl="0" w:tplc="6E5C46A0">
      <w:start w:val="5"/>
      <w:numFmt w:val="bullet"/>
      <w:lvlText w:val="-"/>
      <w:lvlJc w:val="left"/>
      <w:pPr>
        <w:ind w:left="720" w:hanging="360"/>
      </w:pPr>
      <w:rPr>
        <w:rFonts w:ascii="Congenial" w:eastAsiaTheme="minorHAnsi" w:hAnsi="Congenial"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91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EC"/>
    <w:rsid w:val="000050F9"/>
    <w:rsid w:val="00107DC6"/>
    <w:rsid w:val="002D42C6"/>
    <w:rsid w:val="002E49BB"/>
    <w:rsid w:val="003349E5"/>
    <w:rsid w:val="00347D06"/>
    <w:rsid w:val="00385E38"/>
    <w:rsid w:val="003F0AFD"/>
    <w:rsid w:val="004837EC"/>
    <w:rsid w:val="0048422F"/>
    <w:rsid w:val="004B3EB1"/>
    <w:rsid w:val="007D513C"/>
    <w:rsid w:val="007D53E9"/>
    <w:rsid w:val="008251F1"/>
    <w:rsid w:val="0099465F"/>
    <w:rsid w:val="00AA70AC"/>
    <w:rsid w:val="00BE3A4C"/>
    <w:rsid w:val="00D41EFE"/>
    <w:rsid w:val="00F76523"/>
    <w:rsid w:val="00FF6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30B7"/>
  <w15:chartTrackingRefBased/>
  <w15:docId w15:val="{549680C3-7E25-44E7-AB6D-A21220BC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0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Stiller</dc:creator>
  <cp:keywords/>
  <dc:description/>
  <cp:lastModifiedBy>Bradley Stiller</cp:lastModifiedBy>
  <cp:revision>2</cp:revision>
  <cp:lastPrinted>2023-06-02T12:26:00Z</cp:lastPrinted>
  <dcterms:created xsi:type="dcterms:W3CDTF">2023-06-02T08:49:00Z</dcterms:created>
  <dcterms:modified xsi:type="dcterms:W3CDTF">2023-06-02T12:59:00Z</dcterms:modified>
</cp:coreProperties>
</file>